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Pr="002E49E8" w:rsidRDefault="00377380" w:rsidP="00377380">
      <w:pPr>
        <w:widowControl w:val="0"/>
        <w:spacing w:line="240" w:lineRule="exact"/>
        <w:ind w:left="5103"/>
      </w:pPr>
      <w:r>
        <w:t xml:space="preserve">Приложение </w:t>
      </w:r>
    </w:p>
    <w:p w:rsidR="00377380" w:rsidRPr="002E49E8" w:rsidRDefault="00377380" w:rsidP="00377380">
      <w:pPr>
        <w:widowControl w:val="0"/>
        <w:spacing w:line="240" w:lineRule="exact"/>
        <w:ind w:left="5103"/>
      </w:pPr>
      <w:r>
        <w:t>к Постановлению Администрации</w:t>
      </w:r>
      <w:r w:rsidRPr="002E49E8">
        <w:t xml:space="preserve"> Головинского сельского поселения Угличского муниципального района Ярославской области</w:t>
      </w:r>
    </w:p>
    <w:p w:rsidR="00377380" w:rsidRPr="002E49E8" w:rsidRDefault="00377380" w:rsidP="00377380">
      <w:pPr>
        <w:widowControl w:val="0"/>
        <w:ind w:left="5103"/>
      </w:pPr>
      <w:r w:rsidRPr="002E49E8">
        <w:t>от ________ № __________</w:t>
      </w:r>
    </w:p>
    <w:p w:rsidR="00377380" w:rsidRDefault="00377380" w:rsidP="0037738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77380" w:rsidRDefault="00377380" w:rsidP="00377380">
      <w:pPr>
        <w:pStyle w:val="a9"/>
        <w:spacing w:before="0" w:beforeAutospacing="0" w:after="0" w:afterAutospacing="0"/>
        <w:jc w:val="center"/>
      </w:pP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B1DD0">
        <w:rPr>
          <w:i/>
          <w:sz w:val="28"/>
          <w:szCs w:val="28"/>
        </w:rPr>
        <w:t>ПРОГРАММА</w:t>
      </w: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B1DD0">
        <w:rPr>
          <w:i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жилищного контроля на территории  Головинского сельского поселения на 2022 год</w:t>
      </w:r>
    </w:p>
    <w:p w:rsidR="00377380" w:rsidRDefault="00377380" w:rsidP="00377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644"/>
        <w:jc w:val="center"/>
        <w:rPr>
          <w:b/>
        </w:rPr>
      </w:pPr>
      <w:r w:rsidRPr="004B1DD0">
        <w:rPr>
          <w:b/>
        </w:rPr>
        <w:t>Паспорт</w:t>
      </w: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4B1DD0">
        <w:rPr>
          <w:b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Головинского сельского поселения на 2022 год</w:t>
      </w:r>
    </w:p>
    <w:p w:rsidR="00377380" w:rsidRPr="009E63BA" w:rsidRDefault="00377380" w:rsidP="00377380">
      <w:pPr>
        <w:pStyle w:val="aa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50"/>
      </w:tblGrid>
      <w:tr w:rsidR="00377380" w:rsidRPr="009E63BA" w:rsidTr="00C02638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both"/>
            </w:pPr>
            <w:r w:rsidRPr="004B1DD0">
              <w:t xml:space="preserve">Наименование 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 xml:space="preserve">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center"/>
            </w:pPr>
            <w:r w:rsidRPr="004B1DD0"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Головинского сельского поселения на 2022 год</w:t>
            </w:r>
          </w:p>
        </w:tc>
      </w:tr>
      <w:tr w:rsidR="00377380" w:rsidRPr="009E63BA" w:rsidTr="00C02638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both"/>
            </w:pPr>
            <w:r w:rsidRPr="004B1DD0">
              <w:t>Правовые основания для разработки программы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Жилищный кодекс Российской Федерации; ФЗ от 31.07.2020 № 248-ФЗ  «О государственном контроле (надзоре) и муниципальном контроле в Российской Федерации»;</w:t>
            </w:r>
            <w:r>
              <w:t xml:space="preserve"> </w:t>
            </w:r>
            <w:r w:rsidRPr="004B1DD0"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77380" w:rsidRPr="009E63BA" w:rsidTr="00C02638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Разработчик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377380" w:rsidRPr="009E63BA" w:rsidTr="00C02638">
        <w:trPr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Устранение причин, факторов и условий, способствующих причинению вреда (ущерба) охраняемых законом ценностям и нарушению обязательных требований, снижение рисков их возникновения.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Снижение административной нагрузки на подконтрольные субъекты.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результативности и эффективности контрольной деятельности в жилищной сфере.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Основные 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</w:pPr>
            <w:r w:rsidRPr="004B1DD0">
              <w:t xml:space="preserve">   Предотвращение рисков причинения вреда охраняемым законом ценностям.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Информирование, консультирование контролируемых лиц с использованием информационно-телекоммуникационных </w:t>
            </w:r>
            <w:r w:rsidRPr="004B1DD0">
              <w:lastRenderedPageBreak/>
              <w:t>технологий.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lastRenderedPageBreak/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</w:pPr>
            <w:r w:rsidRPr="004B1DD0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Увеличение числа контролируемых лиц, соблюдающих при осуществлении деятельности обязательные требования законодательства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количества устраненных нарушений от числа выявленных нарушений обязательных требований.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качества предоставляемых услуг населению.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правосознания и правовой культуры контролируемых лиц.</w:t>
            </w:r>
          </w:p>
        </w:tc>
      </w:tr>
    </w:tbl>
    <w:p w:rsidR="00377380" w:rsidRDefault="00377380" w:rsidP="00377380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377380" w:rsidRPr="004B1DD0" w:rsidRDefault="00377380" w:rsidP="00377380">
      <w:pPr>
        <w:pStyle w:val="aa"/>
        <w:numPr>
          <w:ilvl w:val="0"/>
          <w:numId w:val="50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B1DD0">
        <w:rPr>
          <w:b/>
        </w:rPr>
        <w:t xml:space="preserve">Анализ текущего состояния </w:t>
      </w: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center"/>
        <w:rPr>
          <w:b/>
        </w:rPr>
      </w:pPr>
      <w:r w:rsidRPr="004B1DD0">
        <w:rPr>
          <w:b/>
        </w:rPr>
        <w:t>осуществления муниципального жилищного контроля</w:t>
      </w:r>
    </w:p>
    <w:p w:rsidR="00377380" w:rsidRPr="004B1DD0" w:rsidRDefault="00377380" w:rsidP="00377380">
      <w:pPr>
        <w:autoSpaceDE w:val="0"/>
        <w:autoSpaceDN w:val="0"/>
        <w:adjustRightInd w:val="0"/>
        <w:jc w:val="both"/>
        <w:rPr>
          <w:b/>
        </w:rPr>
      </w:pPr>
      <w:r w:rsidRPr="004B1DD0"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77380" w:rsidRPr="004B1DD0" w:rsidRDefault="00377380" w:rsidP="00377380">
      <w:pPr>
        <w:autoSpaceDE w:val="0"/>
        <w:autoSpaceDN w:val="0"/>
        <w:adjustRightInd w:val="0"/>
        <w:jc w:val="both"/>
      </w:pPr>
      <w:r w:rsidRPr="004B1DD0">
        <w:t>- юридические лица, индивидуальные предприниматели и граждане, к которым предъявляются обязательные требования, установленные статьей 20 Жилищного кодекса Российской Федерации.</w:t>
      </w:r>
    </w:p>
    <w:p w:rsidR="00377380" w:rsidRPr="004B1DD0" w:rsidRDefault="00377380" w:rsidP="00377380">
      <w:pPr>
        <w:contextualSpacing/>
        <w:jc w:val="both"/>
      </w:pPr>
      <w:r w:rsidRPr="004B1DD0">
        <w:t>1.2. За текущий период 2021 года в рамках муниципального жилищного контроля на территории Головинского сельского поселения плановые и внеплановые проверки, мероприятия по контролю без взаимодействия с субъектами контроля не производились.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Эксперты и представители экспертных организаций к проведению проверок не привлекались.</w:t>
      </w:r>
    </w:p>
    <w:p w:rsidR="00377380" w:rsidRPr="004B1DD0" w:rsidRDefault="00377380" w:rsidP="00377380">
      <w:pPr>
        <w:pStyle w:val="a9"/>
        <w:spacing w:before="0" w:beforeAutospacing="0" w:after="0" w:afterAutospacing="0"/>
        <w:ind w:firstLine="709"/>
        <w:jc w:val="both"/>
      </w:pPr>
      <w:r w:rsidRPr="004B1DD0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jc w:val="both"/>
      </w:pPr>
      <w:r w:rsidRPr="004B1DD0"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Головинского сельского поселения в 2021 году проведена следующая работа: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jc w:val="both"/>
      </w:pPr>
      <w:r w:rsidRPr="004B1DD0">
        <w:t>- осуществлено информирование подконтрольных субъектов о необходимости соблюдения обязательных требований.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both"/>
      </w:pP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center"/>
        <w:rPr>
          <w:b/>
        </w:rPr>
      </w:pPr>
      <w:r w:rsidRPr="004B1DD0">
        <w:rPr>
          <w:b/>
        </w:rPr>
        <w:t>2.Цели и задачи реализации программы профилактики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 xml:space="preserve">2.1.Настоящая программа разработана в целях организации проведения профилактики рисков нарушения контролируемыми лицами обязательных требований жилищного законодательства, устранения причин, факторов и условий, способствующих нарушениям обязательных требований. 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2.2. Целями программы являются: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>1) стимулирование добросовестного соблюдения обязательных требований всеми контролируемыми лицами;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7380" w:rsidRPr="004B1DD0" w:rsidRDefault="00377380" w:rsidP="00377380">
      <w:pPr>
        <w:contextualSpacing/>
        <w:jc w:val="both"/>
      </w:pPr>
      <w:r w:rsidRPr="004B1DD0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2.3. Задачами программы являются: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2.3. Задачами программы являются: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укрепление системы профилактики нарушений обязательных требований;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выявление причин, факторов и условий, способствующих нарушению обязательных требований жилищного законодательства;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разработка мероприятий, направленных на устранение нарушений обязательных требований;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377380" w:rsidRPr="009E63BA" w:rsidRDefault="00377380" w:rsidP="00377380">
      <w:pPr>
        <w:tabs>
          <w:tab w:val="left" w:pos="567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4B1DD0">
        <w:rPr>
          <w:b/>
        </w:rPr>
        <w:t>3. Перечень профилактических мероприятий,</w:t>
      </w:r>
    </w:p>
    <w:p w:rsidR="00377380" w:rsidRPr="004B1DD0" w:rsidRDefault="00377380" w:rsidP="00377380">
      <w:pPr>
        <w:autoSpaceDE w:val="0"/>
        <w:autoSpaceDN w:val="0"/>
        <w:adjustRightInd w:val="0"/>
        <w:ind w:left="450"/>
        <w:jc w:val="center"/>
        <w:rPr>
          <w:b/>
        </w:rPr>
      </w:pPr>
      <w:r w:rsidRPr="004B1DD0">
        <w:rPr>
          <w:b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3918"/>
        <w:gridCol w:w="2835"/>
        <w:gridCol w:w="2232"/>
      </w:tblGrid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№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B1DD0">
              <w:t>п/п</w:t>
            </w:r>
          </w:p>
        </w:tc>
        <w:tc>
          <w:tcPr>
            <w:tcW w:w="3918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Наименование формы мероприятия</w:t>
            </w:r>
          </w:p>
        </w:tc>
        <w:tc>
          <w:tcPr>
            <w:tcW w:w="283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Срок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(периодичность)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проведения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B1DD0">
              <w:t>мероприятия</w:t>
            </w:r>
          </w:p>
        </w:tc>
        <w:tc>
          <w:tcPr>
            <w:tcW w:w="2232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Ответственный исполнитель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4B1DD0" w:rsidRDefault="00377380" w:rsidP="00377380">
            <w:pPr>
              <w:pStyle w:val="formattext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textAlignment w:val="baseline"/>
            </w:pPr>
            <w:r w:rsidRPr="004B1DD0">
              <w:t>Информирование</w:t>
            </w:r>
          </w:p>
        </w:tc>
      </w:tr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>1.1. Актуализация и размещение в сети «Интернет» на официальном сайте Администрации Головинского сельского поселения: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 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б) материалов, </w:t>
            </w:r>
            <w:r w:rsidRPr="004B1DD0">
              <w:t>информационных писем, руководств по соблюдению обязательных требований;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 xml:space="preserve"> в) перечня индикаторов риска нарушения обязательных требований; </w:t>
            </w:r>
          </w:p>
          <w:p w:rsidR="00377380" w:rsidRPr="00377380" w:rsidRDefault="00377380" w:rsidP="00377380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>г) программы профилактики рисков причинения вреда (ущерба) охраняемым законом ценностям.</w:t>
            </w:r>
          </w:p>
        </w:tc>
        <w:tc>
          <w:tcPr>
            <w:tcW w:w="283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позднее 5 рабочих дней с момента изменения действующего законодательства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реже 2 раз в год.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позднее 10 рабочих дней после их утверждения.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t>Не позднее 20 декабря предшествующего года.</w:t>
            </w:r>
          </w:p>
        </w:tc>
        <w:tc>
          <w:tcPr>
            <w:tcW w:w="2232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t>Ответственный специалист Администрации Головинского сельского поселения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ind w:left="720"/>
              <w:textAlignment w:val="baseline"/>
            </w:pPr>
            <w:r w:rsidRPr="003C6131">
              <w:t xml:space="preserve">                                    2. Объявление предостережения       </w:t>
            </w:r>
          </w:p>
        </w:tc>
      </w:tr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rPr>
                <w:sz w:val="28"/>
                <w:szCs w:val="28"/>
              </w:rPr>
              <w:t>2.1</w:t>
            </w:r>
          </w:p>
        </w:tc>
        <w:tc>
          <w:tcPr>
            <w:tcW w:w="3918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C6131"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При принятии решения должностным лицом, уполномоченным на осуществление муниципального жилищного контроля</w:t>
            </w:r>
          </w:p>
        </w:tc>
        <w:tc>
          <w:tcPr>
            <w:tcW w:w="2232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Ответственный специалист Администрации Головинского сельского поселения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3. Консультирование</w:t>
            </w:r>
          </w:p>
        </w:tc>
      </w:tr>
      <w:tr w:rsidR="00377380" w:rsidRPr="00E1750A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rPr>
                <w:sz w:val="28"/>
                <w:szCs w:val="28"/>
              </w:rPr>
              <w:t>3.1</w:t>
            </w:r>
          </w:p>
        </w:tc>
        <w:tc>
          <w:tcPr>
            <w:tcW w:w="3918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835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По запросу в форме устных и письменных разъяснений</w:t>
            </w:r>
          </w:p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Контакты: 152640, Ярославская обл.,Угличский район, д.Головино, ул.Афанасьева, д. 18</w:t>
            </w:r>
          </w:p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C6131">
              <w:t xml:space="preserve">тел.8(48532) 4-62-35 </w:t>
            </w:r>
            <w:hyperlink r:id="rId7" w:history="1">
              <w:r w:rsidRPr="00377380">
                <w:rPr>
                  <w:rStyle w:val="af1"/>
                  <w:color w:val="auto"/>
                </w:rPr>
                <w:t>golovino-bug@mail.ru</w:t>
              </w:r>
            </w:hyperlink>
          </w:p>
        </w:tc>
        <w:tc>
          <w:tcPr>
            <w:tcW w:w="2232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C6131">
              <w:t>Ответственный специалист Администрации Головинского сельского поселения</w:t>
            </w:r>
          </w:p>
        </w:tc>
      </w:tr>
    </w:tbl>
    <w:p w:rsidR="00377380" w:rsidRPr="00E1750A" w:rsidRDefault="00377380" w:rsidP="00377380">
      <w:pPr>
        <w:pStyle w:val="format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377380" w:rsidRDefault="00377380" w:rsidP="00377380">
      <w:pPr>
        <w:autoSpaceDE w:val="0"/>
        <w:autoSpaceDN w:val="0"/>
        <w:adjustRightInd w:val="0"/>
        <w:rPr>
          <w:b/>
        </w:rPr>
      </w:pPr>
    </w:p>
    <w:p w:rsidR="00377380" w:rsidRPr="003C6131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3C6131">
        <w:rPr>
          <w:b/>
        </w:rPr>
        <w:t xml:space="preserve">4. Показатели результативности и эффективности </w:t>
      </w:r>
    </w:p>
    <w:p w:rsidR="00377380" w:rsidRPr="003C6131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3C6131">
        <w:rPr>
          <w:b/>
        </w:rPr>
        <w:t>программы профилактики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iCs/>
        </w:rPr>
      </w:pPr>
      <w:r w:rsidRPr="003C6131">
        <w:rPr>
          <w:iCs/>
        </w:rPr>
        <w:t>4.1. В систему показателей результативности и эффективности деятельности отдела муниципального контроля входят показатели: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color w:val="010101"/>
        </w:rPr>
      </w:pPr>
      <w:r w:rsidRPr="003C6131">
        <w:rPr>
          <w:iCs/>
        </w:rPr>
        <w:t xml:space="preserve">1) </w:t>
      </w:r>
      <w:r w:rsidRPr="003C6131">
        <w:rPr>
          <w:color w:val="010101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377380" w:rsidRPr="003C6131" w:rsidRDefault="00377380" w:rsidP="00377380">
      <w:pPr>
        <w:pStyle w:val="a9"/>
        <w:spacing w:before="0" w:beforeAutospacing="0" w:after="0" w:afterAutospacing="0"/>
        <w:ind w:firstLine="540"/>
        <w:jc w:val="both"/>
        <w:rPr>
          <w:color w:val="010101"/>
        </w:rPr>
      </w:pPr>
      <w:r w:rsidRPr="003C6131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color w:val="010101"/>
        </w:rPr>
      </w:pPr>
      <w:r w:rsidRPr="003C6131">
        <w:rPr>
          <w:iCs/>
        </w:rPr>
        <w:t xml:space="preserve">2) </w:t>
      </w:r>
      <w:r w:rsidRPr="003C6131">
        <w:rPr>
          <w:color w:val="010101"/>
        </w:rPr>
        <w:t xml:space="preserve">доля профилактических мероприятий в объеме контрольных мероприятий. </w:t>
      </w:r>
    </w:p>
    <w:p w:rsidR="00377380" w:rsidRPr="003C6131" w:rsidRDefault="00377380" w:rsidP="00377380">
      <w:pPr>
        <w:pStyle w:val="a9"/>
        <w:spacing w:before="0" w:beforeAutospacing="0" w:after="0" w:afterAutospacing="0"/>
        <w:ind w:firstLine="708"/>
        <w:jc w:val="both"/>
        <w:rPr>
          <w:color w:val="010101"/>
        </w:rPr>
      </w:pPr>
      <w:r w:rsidRPr="003C6131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мероприятий, к общему количеству проведенных контрольных мероприятий.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  <w:rPr>
          <w:color w:val="010101"/>
        </w:rPr>
      </w:pPr>
      <w:r w:rsidRPr="003C6131">
        <w:rPr>
          <w:color w:val="010101"/>
        </w:rPr>
        <w:t>4.2. Экономический эффект от реализованных мероприятий: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  <w:rPr>
          <w:color w:val="010101"/>
        </w:rPr>
      </w:pPr>
      <w:r w:rsidRPr="003C6131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</w:pPr>
      <w:r w:rsidRPr="003C6131">
        <w:rPr>
          <w:color w:val="010101"/>
        </w:rPr>
        <w:t>- повышение уровня доверия подконтрольных субъектов к Контрольному органу. </w:t>
      </w:r>
    </w:p>
    <w:p w:rsidR="00377380" w:rsidRPr="0055272E" w:rsidRDefault="00377380" w:rsidP="00377380">
      <w:pPr>
        <w:autoSpaceDE w:val="0"/>
        <w:autoSpaceDN w:val="0"/>
        <w:adjustRightInd w:val="0"/>
        <w:jc w:val="center"/>
      </w:pPr>
    </w:p>
    <w:p w:rsidR="00762748" w:rsidRPr="00EB61C6" w:rsidRDefault="00762748" w:rsidP="00377380">
      <w:pPr>
        <w:ind w:right="3684"/>
      </w:pPr>
    </w:p>
    <w:sectPr w:rsidR="00762748" w:rsidRPr="00EB61C6" w:rsidSect="00FB6993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6D" w:rsidRDefault="00BC5E6D" w:rsidP="00F65460">
      <w:r>
        <w:separator/>
      </w:r>
    </w:p>
  </w:endnote>
  <w:endnote w:type="continuationSeparator" w:id="1">
    <w:p w:rsidR="00BC5E6D" w:rsidRDefault="00BC5E6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e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e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6D" w:rsidRDefault="00BC5E6D" w:rsidP="00F65460">
      <w:r>
        <w:separator/>
      </w:r>
    </w:p>
  </w:footnote>
  <w:footnote w:type="continuationSeparator" w:id="1">
    <w:p w:rsidR="00BC5E6D" w:rsidRDefault="00BC5E6D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3E2D12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A45E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0C55">
      <w:rPr>
        <w:rStyle w:val="ae"/>
        <w:noProof/>
      </w:rPr>
      <w:t>4</w:t>
    </w:r>
    <w:r>
      <w:rPr>
        <w:rStyle w:val="ae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e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5CC29EC"/>
    <w:multiLevelType w:val="hybridMultilevel"/>
    <w:tmpl w:val="7384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9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DA4311"/>
    <w:multiLevelType w:val="multilevel"/>
    <w:tmpl w:val="5900C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6CA1BDA"/>
    <w:multiLevelType w:val="hybridMultilevel"/>
    <w:tmpl w:val="22A8E604"/>
    <w:lvl w:ilvl="0" w:tplc="048E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BB5"/>
    <w:multiLevelType w:val="hybridMultilevel"/>
    <w:tmpl w:val="65B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1"/>
  </w:num>
  <w:num w:numId="3">
    <w:abstractNumId w:val="15"/>
  </w:num>
  <w:num w:numId="4">
    <w:abstractNumId w:val="1"/>
  </w:num>
  <w:num w:numId="5">
    <w:abstractNumId w:val="30"/>
  </w:num>
  <w:num w:numId="6">
    <w:abstractNumId w:val="49"/>
  </w:num>
  <w:num w:numId="7">
    <w:abstractNumId w:val="37"/>
  </w:num>
  <w:num w:numId="8">
    <w:abstractNumId w:val="47"/>
  </w:num>
  <w:num w:numId="9">
    <w:abstractNumId w:val="39"/>
  </w:num>
  <w:num w:numId="10">
    <w:abstractNumId w:val="7"/>
  </w:num>
  <w:num w:numId="11">
    <w:abstractNumId w:val="34"/>
  </w:num>
  <w:num w:numId="12">
    <w:abstractNumId w:val="10"/>
  </w:num>
  <w:num w:numId="13">
    <w:abstractNumId w:val="45"/>
  </w:num>
  <w:num w:numId="14">
    <w:abstractNumId w:val="11"/>
  </w:num>
  <w:num w:numId="15">
    <w:abstractNumId w:val="44"/>
  </w:num>
  <w:num w:numId="16">
    <w:abstractNumId w:val="43"/>
  </w:num>
  <w:num w:numId="17">
    <w:abstractNumId w:val="32"/>
  </w:num>
  <w:num w:numId="18">
    <w:abstractNumId w:val="42"/>
  </w:num>
  <w:num w:numId="19">
    <w:abstractNumId w:val="23"/>
  </w:num>
  <w:num w:numId="20">
    <w:abstractNumId w:val="29"/>
  </w:num>
  <w:num w:numId="21">
    <w:abstractNumId w:val="5"/>
  </w:num>
  <w:num w:numId="22">
    <w:abstractNumId w:val="35"/>
  </w:num>
  <w:num w:numId="23">
    <w:abstractNumId w:val="8"/>
  </w:num>
  <w:num w:numId="24">
    <w:abstractNumId w:val="19"/>
  </w:num>
  <w:num w:numId="25">
    <w:abstractNumId w:val="26"/>
  </w:num>
  <w:num w:numId="26">
    <w:abstractNumId w:val="25"/>
  </w:num>
  <w:num w:numId="27">
    <w:abstractNumId w:val="31"/>
  </w:num>
  <w:num w:numId="28">
    <w:abstractNumId w:val="12"/>
  </w:num>
  <w:num w:numId="29">
    <w:abstractNumId w:val="28"/>
  </w:num>
  <w:num w:numId="30">
    <w:abstractNumId w:val="48"/>
  </w:num>
  <w:num w:numId="31">
    <w:abstractNumId w:val="33"/>
  </w:num>
  <w:num w:numId="32">
    <w:abstractNumId w:val="36"/>
  </w:num>
  <w:num w:numId="33">
    <w:abstractNumId w:val="27"/>
  </w:num>
  <w:num w:numId="34">
    <w:abstractNumId w:val="16"/>
  </w:num>
  <w:num w:numId="35">
    <w:abstractNumId w:val="18"/>
  </w:num>
  <w:num w:numId="36">
    <w:abstractNumId w:val="9"/>
  </w:num>
  <w:num w:numId="37">
    <w:abstractNumId w:val="38"/>
  </w:num>
  <w:num w:numId="38">
    <w:abstractNumId w:val="4"/>
  </w:num>
  <w:num w:numId="39">
    <w:abstractNumId w:val="3"/>
  </w:num>
  <w:num w:numId="40">
    <w:abstractNumId w:val="24"/>
  </w:num>
  <w:num w:numId="41">
    <w:abstractNumId w:val="2"/>
  </w:num>
  <w:num w:numId="42">
    <w:abstractNumId w:val="13"/>
  </w:num>
  <w:num w:numId="43">
    <w:abstractNumId w:val="46"/>
  </w:num>
  <w:num w:numId="44">
    <w:abstractNumId w:val="20"/>
  </w:num>
  <w:num w:numId="45">
    <w:abstractNumId w:val="0"/>
  </w:num>
  <w:num w:numId="46">
    <w:abstractNumId w:val="22"/>
  </w:num>
  <w:num w:numId="47">
    <w:abstractNumId w:val="14"/>
  </w:num>
  <w:num w:numId="48">
    <w:abstractNumId w:val="40"/>
  </w:num>
  <w:num w:numId="49">
    <w:abstractNumId w:val="2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77380"/>
    <w:rsid w:val="003810C3"/>
    <w:rsid w:val="003872C8"/>
    <w:rsid w:val="0039701A"/>
    <w:rsid w:val="003B16D8"/>
    <w:rsid w:val="003D761C"/>
    <w:rsid w:val="003D7E3B"/>
    <w:rsid w:val="003E0D4D"/>
    <w:rsid w:val="003E1704"/>
    <w:rsid w:val="003E2D12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A0C55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0478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5E50"/>
    <w:rsid w:val="00A47335"/>
    <w:rsid w:val="00A50BFA"/>
    <w:rsid w:val="00A51F89"/>
    <w:rsid w:val="00A51FD5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5E6D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B3D1E"/>
    <w:rsid w:val="00CB555D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CF67D7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C2995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663C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148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143E73"/>
    <w:pPr>
      <w:ind w:left="720"/>
    </w:pPr>
  </w:style>
  <w:style w:type="paragraph" w:customStyle="1" w:styleId="ac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formattext">
    <w:name w:val="formattext"/>
    <w:basedOn w:val="a"/>
    <w:rsid w:val="00CF67D7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CF67D7"/>
    <w:rPr>
      <w:sz w:val="24"/>
      <w:szCs w:val="24"/>
    </w:rPr>
  </w:style>
  <w:style w:type="paragraph" w:styleId="affff9">
    <w:name w:val="No Spacing"/>
    <w:uiPriority w:val="1"/>
    <w:qFormat/>
    <w:rsid w:val="00CF67D7"/>
    <w:rPr>
      <w:rFonts w:eastAsia="Calibri"/>
      <w:sz w:val="22"/>
      <w:szCs w:val="22"/>
      <w:lang w:eastAsia="en-US"/>
    </w:rPr>
  </w:style>
  <w:style w:type="character" w:customStyle="1" w:styleId="ConsPlusNormal1">
    <w:name w:val="ConsPlusNormal1"/>
    <w:locked/>
    <w:rsid w:val="00CF67D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ovino-b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Redaktor</cp:lastModifiedBy>
  <cp:revision>2</cp:revision>
  <cp:lastPrinted>2018-10-10T13:31:00Z</cp:lastPrinted>
  <dcterms:created xsi:type="dcterms:W3CDTF">2021-11-17T13:40:00Z</dcterms:created>
  <dcterms:modified xsi:type="dcterms:W3CDTF">2021-11-17T13:40:00Z</dcterms:modified>
</cp:coreProperties>
</file>