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5F3D74" w:rsidRPr="005F3D74" w:rsidRDefault="0003413E" w:rsidP="005F3D74">
      <w:pPr>
        <w:pStyle w:val="ConsPlusTitle"/>
        <w:spacing w:line="245" w:lineRule="auto"/>
        <w:ind w:right="3825"/>
        <w:rPr>
          <w:b w:val="0"/>
        </w:rPr>
      </w:pPr>
      <w:r>
        <w:rPr>
          <w:b w:val="0"/>
        </w:rPr>
        <w:t>Об утверждении А</w:t>
      </w:r>
      <w:r w:rsidR="003810C3">
        <w:rPr>
          <w:b w:val="0"/>
        </w:rPr>
        <w:t>дминистративного регламента «П</w:t>
      </w:r>
      <w:r w:rsidR="005F3D74" w:rsidRPr="005F3D74">
        <w:rPr>
          <w:b w:val="0"/>
        </w:rPr>
        <w:t>редоставлени</w:t>
      </w:r>
      <w:r w:rsidR="003810C3">
        <w:rPr>
          <w:b w:val="0"/>
        </w:rPr>
        <w:t>е</w:t>
      </w:r>
      <w:r w:rsidR="005F3D74">
        <w:rPr>
          <w:b w:val="0"/>
        </w:rPr>
        <w:t xml:space="preserve"> </w:t>
      </w:r>
      <w:r w:rsidR="005F3D74" w:rsidRPr="005F3D74">
        <w:rPr>
          <w:b w:val="0"/>
        </w:rPr>
        <w:t>муниципальной услуги по принятию от граждан в муниципальную</w:t>
      </w:r>
      <w:r w:rsidR="005F3D74">
        <w:rPr>
          <w:b w:val="0"/>
        </w:rPr>
        <w:t xml:space="preserve"> </w:t>
      </w:r>
      <w:r w:rsidR="005F3D74" w:rsidRPr="005F3D74">
        <w:rPr>
          <w:b w:val="0"/>
        </w:rPr>
        <w:t>собственность принадлежащих им приватизированных</w:t>
      </w:r>
      <w:r w:rsidR="003810C3">
        <w:rPr>
          <w:b w:val="0"/>
        </w:rPr>
        <w:t xml:space="preserve"> </w:t>
      </w:r>
      <w:r w:rsidR="005F3D74" w:rsidRPr="005F3D74">
        <w:rPr>
          <w:b w:val="0"/>
        </w:rPr>
        <w:t>жилых помещений</w:t>
      </w:r>
      <w:r w:rsidR="003810C3">
        <w:rPr>
          <w:b w:val="0"/>
        </w:rPr>
        <w:t>»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F33EF0" w:rsidP="00350204">
      <w:pPr>
        <w:ind w:firstLine="709"/>
        <w:jc w:val="both"/>
        <w:rPr>
          <w:sz w:val="28"/>
          <w:szCs w:val="28"/>
        </w:rPr>
      </w:pPr>
      <w:r w:rsidRPr="00CE5F1F">
        <w:rPr>
          <w:sz w:val="28"/>
          <w:szCs w:val="28"/>
        </w:rPr>
        <w:t xml:space="preserve">В соответствии с Федеральным </w:t>
      </w:r>
      <w:hyperlink r:id="rId7" w:history="1">
        <w:r w:rsidRPr="00CE5F1F">
          <w:rPr>
            <w:sz w:val="28"/>
            <w:szCs w:val="28"/>
          </w:rPr>
          <w:t>законом</w:t>
        </w:r>
      </w:hyperlink>
      <w:r w:rsidRPr="00CE5F1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, </w:t>
      </w:r>
      <w:r w:rsidR="00B12C29" w:rsidRPr="00B666ED">
        <w:rPr>
          <w:sz w:val="28"/>
          <w:szCs w:val="28"/>
        </w:rPr>
        <w:t>руководствуясь Уставом Головинского сельского поселения,</w:t>
      </w:r>
      <w:r w:rsidR="00B12C29">
        <w:rPr>
          <w:sz w:val="28"/>
          <w:szCs w:val="28"/>
        </w:rPr>
        <w:t xml:space="preserve"> </w:t>
      </w:r>
      <w:r w:rsidR="00B12C29" w:rsidRPr="00E4300A">
        <w:rPr>
          <w:sz w:val="28"/>
          <w:szCs w:val="28"/>
        </w:rPr>
        <w:t>Администрация Головинского сельского поселения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3810C3" w:rsidRDefault="003810C3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5F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Административный регламент «П</w:t>
      </w:r>
      <w:r w:rsidRPr="00CE5F1F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E5F1F">
        <w:rPr>
          <w:sz w:val="28"/>
          <w:szCs w:val="28"/>
        </w:rPr>
        <w:t xml:space="preserve"> муниципальной услуги по принятию от граждан в муниципальную собственность принадлежащих им приватизированных жилых помещений</w:t>
      </w:r>
      <w:r>
        <w:rPr>
          <w:sz w:val="28"/>
          <w:szCs w:val="28"/>
        </w:rPr>
        <w:t>»</w:t>
      </w:r>
      <w:r w:rsidRPr="00CE5F1F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8" w:history="1">
        <w:r w:rsidRPr="00350204">
          <w:rPr>
            <w:rStyle w:val="af0"/>
            <w:sz w:val="28"/>
            <w:szCs w:val="28"/>
          </w:rPr>
          <w:t>http://головино-адм.рф/</w:t>
        </w:r>
      </w:hyperlink>
      <w:r w:rsidRPr="00350204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3810C3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3810C3" w:rsidRDefault="003810C3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3810C3" w:rsidRDefault="003810C3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3810C3" w:rsidRDefault="003810C3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B12C29" w:rsidRPr="009D5EAA" w:rsidRDefault="003810C3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1E0E0D">
        <w:t>_____________</w:t>
      </w:r>
      <w:r>
        <w:t xml:space="preserve">  № </w:t>
      </w:r>
      <w:r w:rsidR="001E0E0D">
        <w:t>___</w:t>
      </w:r>
    </w:p>
    <w:p w:rsidR="00374DD3" w:rsidRDefault="00374DD3" w:rsidP="00374DD3">
      <w:pPr>
        <w:pStyle w:val="ConsPlusTitle"/>
        <w:spacing w:line="245" w:lineRule="auto"/>
        <w:jc w:val="center"/>
        <w:rPr>
          <w:b w:val="0"/>
        </w:rPr>
      </w:pPr>
    </w:p>
    <w:p w:rsidR="00374DD3" w:rsidRPr="00287D02" w:rsidRDefault="00374DD3" w:rsidP="00374DD3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>АДМИНИСТРАТИВНЫЙ РЕГЛАМЕНТ</w:t>
      </w:r>
    </w:p>
    <w:p w:rsidR="00374DD3" w:rsidRPr="00287D02" w:rsidRDefault="00374DD3" w:rsidP="00374DD3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>ПРЕДОСТАВЛЕНИ</w:t>
      </w:r>
      <w:r>
        <w:rPr>
          <w:b w:val="0"/>
        </w:rPr>
        <w:t>Е МУНИЦИПАЛЬНОЙ УСЛУГИ «ПРИНЯТИЕ</w:t>
      </w:r>
      <w:r w:rsidRPr="00287D02">
        <w:rPr>
          <w:b w:val="0"/>
        </w:rPr>
        <w:t xml:space="preserve"> ОТ ГРАЖДАН</w:t>
      </w:r>
    </w:p>
    <w:p w:rsidR="00374DD3" w:rsidRPr="00287D02" w:rsidRDefault="00374DD3" w:rsidP="00374DD3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>В МУНИЦИПАЛЬНУЮ СОБСТВЕННОСТЬ ПРИНАДЛЕЖАЩИХ ИМ</w:t>
      </w:r>
    </w:p>
    <w:p w:rsidR="00374DD3" w:rsidRPr="00287D02" w:rsidRDefault="00374DD3" w:rsidP="00374DD3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>ПРИВАТИЗИРОВАННЫХ ЖИЛЫХ ПОМЕЩЕНИЙ</w:t>
      </w:r>
      <w:r>
        <w:rPr>
          <w:b w:val="0"/>
        </w:rPr>
        <w:t>»</w:t>
      </w:r>
    </w:p>
    <w:p w:rsidR="00374DD3" w:rsidRPr="00287D02" w:rsidRDefault="00374DD3" w:rsidP="00374DD3">
      <w:pPr>
        <w:spacing w:line="245" w:lineRule="auto"/>
      </w:pPr>
    </w:p>
    <w:p w:rsidR="00374DD3" w:rsidRPr="00287D02" w:rsidRDefault="00374DD3" w:rsidP="00374DD3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D3" w:rsidRPr="00797DAA" w:rsidRDefault="00374DD3" w:rsidP="00797DAA">
      <w:pPr>
        <w:pStyle w:val="ConsPlusTitle"/>
        <w:spacing w:line="245" w:lineRule="auto"/>
        <w:jc w:val="center"/>
        <w:outlineLvl w:val="1"/>
        <w:rPr>
          <w:b w:val="0"/>
        </w:rPr>
      </w:pPr>
      <w:r w:rsidRPr="00287D02">
        <w:rPr>
          <w:b w:val="0"/>
        </w:rPr>
        <w:t>1. ОБЩИЕ ПОЛОЖЕНИЯ</w:t>
      </w:r>
    </w:p>
    <w:p w:rsidR="00374DD3" w:rsidRPr="00287D02" w:rsidRDefault="00374DD3" w:rsidP="00374DD3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Административный регламент «П</w:t>
      </w:r>
      <w:r w:rsidRPr="00287D02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D02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принятию от граждан в муниципальную собственность принадлежащих им приватизированных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» (далее - А</w:t>
      </w:r>
      <w:r w:rsidRPr="00287D02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муниципальная услуга).</w:t>
      </w:r>
    </w:p>
    <w:p w:rsidR="00374DD3" w:rsidRPr="00287D02" w:rsidRDefault="00374DD3" w:rsidP="00374DD3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физические лица, проживающие на территории </w:t>
      </w:r>
      <w:r>
        <w:rPr>
          <w:rFonts w:ascii="Times New Roman" w:hAnsi="Times New Roman"/>
          <w:sz w:val="24"/>
          <w:szCs w:val="24"/>
        </w:rPr>
        <w:t>Головинского</w:t>
      </w:r>
      <w:r w:rsidRPr="00CE5F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E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Угличского района Ярославской области </w:t>
      </w:r>
      <w:r w:rsidRPr="00287D02">
        <w:rPr>
          <w:rFonts w:ascii="Times New Roman" w:hAnsi="Times New Roman" w:cs="Times New Roman"/>
          <w:sz w:val="24"/>
          <w:szCs w:val="24"/>
        </w:rPr>
        <w:t xml:space="preserve">(далее - заявитель). </w:t>
      </w:r>
    </w:p>
    <w:p w:rsidR="00797DAA" w:rsidRPr="00287D02" w:rsidRDefault="00797DAA" w:rsidP="00797DAA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87D02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ганом местного самоуправления, </w:t>
      </w:r>
      <w:r w:rsidRPr="00287D02">
        <w:rPr>
          <w:rFonts w:ascii="Times New Roman" w:hAnsi="Times New Roman" w:cs="Times New Roman"/>
          <w:sz w:val="24"/>
          <w:szCs w:val="24"/>
        </w:rPr>
        <w:t xml:space="preserve">предоставляющим муниципальную услугу,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Головинского сельского поселения </w:t>
      </w:r>
      <w:r w:rsidRPr="00287D0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E0D05">
        <w:rPr>
          <w:rFonts w:ascii="Times New Roman" w:hAnsi="Times New Roman" w:cs="Times New Roman"/>
          <w:sz w:val="24"/>
          <w:szCs w:val="24"/>
        </w:rPr>
        <w:t>Администрация</w:t>
      </w:r>
      <w:r w:rsidRPr="00287D02">
        <w:rPr>
          <w:rFonts w:ascii="Times New Roman" w:hAnsi="Times New Roman" w:cs="Times New Roman"/>
          <w:sz w:val="24"/>
          <w:szCs w:val="24"/>
        </w:rPr>
        <w:t>).</w:t>
      </w:r>
    </w:p>
    <w:p w:rsidR="002E0D05" w:rsidRDefault="002E0D05" w:rsidP="00797DAA">
      <w:pPr>
        <w:autoSpaceDE w:val="0"/>
        <w:autoSpaceDN w:val="0"/>
        <w:adjustRightInd w:val="0"/>
        <w:ind w:firstLine="709"/>
        <w:jc w:val="both"/>
      </w:pPr>
      <w:r>
        <w:t>Место нахождения А</w:t>
      </w:r>
      <w:r w:rsidR="00797DAA" w:rsidRPr="00287D02">
        <w:t xml:space="preserve">дминистрации </w:t>
      </w:r>
      <w:r>
        <w:t>Головинского</w:t>
      </w:r>
      <w:r w:rsidR="00797DAA">
        <w:t xml:space="preserve"> сельского поселения</w:t>
      </w:r>
      <w:r w:rsidR="00797DAA" w:rsidRPr="00287D02">
        <w:t>:</w:t>
      </w:r>
      <w:r w:rsidR="00797DAA">
        <w:t xml:space="preserve"> </w:t>
      </w:r>
    </w:p>
    <w:p w:rsidR="002E0D05" w:rsidRPr="00A51FD5" w:rsidRDefault="002E0D05" w:rsidP="002E0D05">
      <w:pPr>
        <w:jc w:val="both"/>
        <w:rPr>
          <w:color w:val="000000"/>
        </w:rPr>
      </w:pPr>
      <w:r w:rsidRPr="00A51FD5">
        <w:t xml:space="preserve">Юридический адрес: 152640, д.Головино, </w:t>
      </w:r>
      <w:r>
        <w:t xml:space="preserve">ул.Афанасьева, д.18, </w:t>
      </w:r>
      <w:r w:rsidRPr="00A51FD5">
        <w:t>Угличский район, Ярославская область</w:t>
      </w:r>
      <w:r>
        <w:t>.</w:t>
      </w:r>
    </w:p>
    <w:p w:rsidR="002E0D05" w:rsidRPr="00A51FD5" w:rsidRDefault="002E0D05" w:rsidP="002E0D05">
      <w:pPr>
        <w:jc w:val="both"/>
      </w:pPr>
      <w:r w:rsidRPr="00A51FD5">
        <w:t xml:space="preserve">Почтовый адрес: 152640, д.Головино, </w:t>
      </w:r>
      <w:r>
        <w:t xml:space="preserve">ул.Афанасьева, д.18, </w:t>
      </w:r>
      <w:r w:rsidRPr="00A51FD5">
        <w:t>Угличский район, Ярославская область.</w:t>
      </w:r>
    </w:p>
    <w:p w:rsidR="002E0D05" w:rsidRPr="00A51FD5" w:rsidRDefault="002E0D05" w:rsidP="002E0D0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2E0D05" w:rsidRPr="00A51FD5" w:rsidRDefault="002E0D05" w:rsidP="002E0D0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2E0D05" w:rsidRPr="00A51FD5" w:rsidRDefault="002E0D05" w:rsidP="002E0D0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графику: понедельник - четверг: 8.30 - 16.30 (обед - 12.00 - 13.00);</w:t>
      </w:r>
    </w:p>
    <w:p w:rsidR="002E0D05" w:rsidRPr="00A51FD5" w:rsidRDefault="002E0D05" w:rsidP="002E0D0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2E0D05" w:rsidRPr="00A51FD5" w:rsidRDefault="002E0D05" w:rsidP="002E0D0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2E0D05" w:rsidRPr="00A51FD5" w:rsidRDefault="002E0D05" w:rsidP="002E0D0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9" w:history="1">
        <w:r w:rsidRPr="00A51FD5">
          <w:rPr>
            <w:rStyle w:val="af0"/>
          </w:rPr>
          <w:t>golovino-bug@mail.ru</w:t>
        </w:r>
      </w:hyperlink>
      <w:r>
        <w:rPr>
          <w:rStyle w:val="val"/>
        </w:rPr>
        <w:t>.</w:t>
      </w:r>
    </w:p>
    <w:p w:rsidR="002E0D05" w:rsidRDefault="002E0D05" w:rsidP="002E0D05">
      <w:pPr>
        <w:jc w:val="both"/>
      </w:pPr>
      <w:r w:rsidRPr="00411C73">
        <w:t xml:space="preserve">Адрес официального сайта Администрации поселения: </w:t>
      </w:r>
      <w:hyperlink r:id="rId10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C406E7" w:rsidRPr="00287D02" w:rsidRDefault="00C406E7" w:rsidP="00C406E7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портале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1" w:history="1">
        <w:r w:rsidRPr="00B043ED">
          <w:rPr>
            <w:rStyle w:val="af0"/>
          </w:rPr>
          <w:t>http://головино-адм.рф/</w:t>
        </w:r>
      </w:hyperlink>
      <w:r>
        <w:rPr>
          <w:rFonts w:ascii="Times New Roman" w:hAnsi="Times New Roman" w:cs="Times New Roman"/>
          <w:sz w:val="24"/>
          <w:szCs w:val="24"/>
        </w:rPr>
        <w:t>, на информационных стендах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дминистрации, а также в федеральной государственной информационной системе «Единый портал государственных и муниципальных услуг (функций)» (далее - единый портал): www.gosuslugi.ru.</w:t>
      </w:r>
    </w:p>
    <w:p w:rsidR="00D9385E" w:rsidRPr="00287D02" w:rsidRDefault="00D9385E" w:rsidP="00D9385E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1.5. Предоставление информации (консультации)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 w:cs="Times New Roman"/>
          <w:sz w:val="24"/>
          <w:szCs w:val="24"/>
        </w:rPr>
        <w:t>ответственным специалистом Админист</w:t>
      </w:r>
      <w:r w:rsidRPr="00287D02">
        <w:rPr>
          <w:rFonts w:ascii="Times New Roman" w:hAnsi="Times New Roman" w:cs="Times New Roman"/>
          <w:sz w:val="24"/>
          <w:szCs w:val="24"/>
        </w:rPr>
        <w:t>рации.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заявителю дается точный и исчерпывающий ответ на поставленные вопросы.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</w:t>
      </w:r>
      <w:r>
        <w:rPr>
          <w:rFonts w:ascii="Times New Roman" w:hAnsi="Times New Roman" w:cs="Times New Roman"/>
          <w:sz w:val="24"/>
          <w:szCs w:val="24"/>
        </w:rPr>
        <w:t xml:space="preserve">отвественныи специалистом Администрации </w:t>
      </w:r>
      <w:r w:rsidRPr="00287D02">
        <w:rPr>
          <w:rFonts w:ascii="Times New Roman" w:hAnsi="Times New Roman" w:cs="Times New Roman"/>
          <w:sz w:val="24"/>
          <w:szCs w:val="24"/>
        </w:rPr>
        <w:t xml:space="preserve">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 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12" w:history="1">
        <w:r w:rsidRPr="00287D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Федерации», за исключением жалоб, поданных в соответствии с досудебным (внесудебным) порядком обжалования решений и действий (бездействия) администрации, а также должностных лиц и муниципальных служащих администра</w:t>
      </w:r>
      <w:r>
        <w:rPr>
          <w:rFonts w:ascii="Times New Roman" w:hAnsi="Times New Roman" w:cs="Times New Roman"/>
          <w:sz w:val="24"/>
          <w:szCs w:val="24"/>
        </w:rPr>
        <w:t>ции, установленным в разделе 5 А</w:t>
      </w:r>
      <w:r w:rsidRPr="00287D0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Pr="00287D02">
        <w:rPr>
          <w:rFonts w:ascii="Times New Roman" w:hAnsi="Times New Roman" w:cs="Times New Roman"/>
          <w:sz w:val="24"/>
          <w:szCs w:val="24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Прием заявлений осуществляется ежедневно в рабочие дни в течение рабочего времени в соответствии с графиком р</w:t>
      </w:r>
      <w:r>
        <w:rPr>
          <w:rFonts w:ascii="Times New Roman" w:hAnsi="Times New Roman" w:cs="Times New Roman"/>
          <w:sz w:val="24"/>
          <w:szCs w:val="24"/>
        </w:rPr>
        <w:t>аботы Администрации</w:t>
      </w:r>
      <w:r w:rsidRPr="00287D02">
        <w:rPr>
          <w:rFonts w:ascii="Times New Roman" w:hAnsi="Times New Roman" w:cs="Times New Roman"/>
          <w:sz w:val="24"/>
          <w:szCs w:val="24"/>
        </w:rPr>
        <w:t>.</w:t>
      </w:r>
    </w:p>
    <w:p w:rsidR="00D9385E" w:rsidRPr="00287D02" w:rsidRDefault="00D9385E" w:rsidP="00D9385E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В ходе осуществления административных процедур по обращению заявителя, направленн</w:t>
      </w:r>
      <w:r>
        <w:rPr>
          <w:rFonts w:ascii="Times New Roman" w:hAnsi="Times New Roman" w:cs="Times New Roman"/>
          <w:sz w:val="24"/>
          <w:szCs w:val="24"/>
        </w:rPr>
        <w:t>ому на адрес электронной почты А</w:t>
      </w:r>
      <w:r w:rsidRPr="00287D02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287D02">
        <w:rPr>
          <w:rFonts w:ascii="Times New Roman" w:hAnsi="Times New Roman" w:cs="Times New Roman"/>
          <w:sz w:val="24"/>
          <w:szCs w:val="24"/>
        </w:rPr>
        <w:t>, по адресу электронной почты заявителя направляется информация о ходе выполнения муниципальной услуги. Срок предоставления информации о ходе выполнения муниципальной услуги составляет 1 день.</w:t>
      </w:r>
    </w:p>
    <w:p w:rsidR="00A45E50" w:rsidRPr="00287D02" w:rsidRDefault="00A45E50" w:rsidP="00A45E50">
      <w:pPr>
        <w:pStyle w:val="ConsPlusTitle"/>
        <w:spacing w:line="245" w:lineRule="auto"/>
        <w:jc w:val="center"/>
        <w:outlineLvl w:val="1"/>
        <w:rPr>
          <w:b w:val="0"/>
        </w:rPr>
      </w:pPr>
      <w:r w:rsidRPr="00287D02">
        <w:rPr>
          <w:b w:val="0"/>
        </w:rPr>
        <w:t>2. СТАНДАРТ ПРЕДОСТАВЛЕНИЯ МУНИЦИПАЛЬНОЙ УСЛУГИ</w:t>
      </w:r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2.1. Наим</w:t>
      </w:r>
      <w:r>
        <w:rPr>
          <w:rFonts w:ascii="Times New Roman" w:hAnsi="Times New Roman" w:cs="Times New Roman"/>
          <w:sz w:val="24"/>
          <w:szCs w:val="24"/>
        </w:rPr>
        <w:t>енование муниципальной услуги: П</w:t>
      </w:r>
      <w:r w:rsidRPr="00287D02">
        <w:rPr>
          <w:rFonts w:ascii="Times New Roman" w:hAnsi="Times New Roman" w:cs="Times New Roman"/>
          <w:sz w:val="24"/>
          <w:szCs w:val="24"/>
        </w:rPr>
        <w:t>ринятие от граждан в муниципальную собственность принадлежащих им приватизированных жилых помещений.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Администрация Головинского сельского поселения Угличского муниципального района Ярославской области</w:t>
      </w:r>
      <w:r w:rsidRPr="00287D02">
        <w:rPr>
          <w:rFonts w:ascii="Times New Roman" w:hAnsi="Times New Roman" w:cs="Times New Roman"/>
          <w:sz w:val="24"/>
          <w:szCs w:val="24"/>
        </w:rPr>
        <w:t>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287D02">
        <w:rPr>
          <w:rFonts w:ascii="Times New Roman" w:hAnsi="Times New Roman" w:cs="Times New Roman"/>
          <w:sz w:val="24"/>
          <w:szCs w:val="24"/>
        </w:rPr>
        <w:t xml:space="preserve">2.3. 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актом Администрации 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 принятие решения о принятии жилого помещения в муниципальную собственность и выдача (направление) заявителю договора передачи жилого помещения в муниципальную собственность и передаточного акта либо решения  об отказе в принятии жилого помещения в муниципальную собственность и выдача (направление) уведомления об этом.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2.5. Общий срок предоставления муниципальной услуги составляет 20 рабочих дней со дня поступления заявления в администрацию.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287D0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287D0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87D0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287D02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287D02">
        <w:rPr>
          <w:rFonts w:ascii="Times New Roman" w:hAnsi="Times New Roman" w:cs="Times New Roman"/>
          <w:sz w:val="24"/>
          <w:szCs w:val="24"/>
        </w:rPr>
        <w:t>2.7.1. Перечень документов, необходимых для предоставления муниципальной услуги и предоставляемых заявителем самостоятельно: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05" w:history="1">
        <w:r w:rsidRPr="00287D0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1 к административному регламенту), которое может быть: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полностью рукописным;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изготовленным с использованием распе</w:t>
      </w:r>
      <w:r>
        <w:rPr>
          <w:rFonts w:ascii="Times New Roman" w:hAnsi="Times New Roman" w:cs="Times New Roman"/>
          <w:sz w:val="24"/>
          <w:szCs w:val="24"/>
        </w:rPr>
        <w:t>чатанного с официального сайта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 или Единого портала и заполненного рукописно бланка заявления;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полностью изготовленным с использованием компьютерной техники.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Общие требования к заявлению: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текст заявления должен быть написан разборчиво;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 указываются без сокращения;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не допускаются подчистки, приписки, зачеркнутые слова, наличие которых не позволяет однозначно истолковывать содержание заявления;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(членов его семьи);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представителя, если от имени заявителя действует представитель;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</w:t>
      </w:r>
      <w:r w:rsidRPr="00287D02">
        <w:rPr>
          <w:rFonts w:ascii="Times New Roman" w:hAnsi="Times New Roman" w:cs="Times New Roman"/>
          <w:sz w:val="24"/>
          <w:szCs w:val="24"/>
        </w:rPr>
        <w:lastRenderedPageBreak/>
        <w:t>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7) правоустанавливающие документы на жилые помещения, права на которые не зарегистрированы в Едином государственном реестре недвижимости;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D02">
        <w:rPr>
          <w:rFonts w:ascii="Times New Roman" w:hAnsi="Times New Roman" w:cs="Times New Roman"/>
          <w:sz w:val="24"/>
          <w:szCs w:val="24"/>
        </w:rPr>
        <w:t xml:space="preserve">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2.7.2. Перечень документов и сведений, запрашиваемых администрацией в рамках межведомственного информационного взаимодействия: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объекте недвижимости, являющемся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документ, подтверждающий регистрацию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справка Ярославского отделения Верхне-Волжского филиала АО «Ростехинвентаризация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2.7.3. Оригиналы документов, указанных в </w:t>
      </w:r>
      <w:hyperlink w:anchor="P104" w:history="1">
        <w:r w:rsidRPr="00287D02">
          <w:rPr>
            <w:rFonts w:ascii="Times New Roman" w:hAnsi="Times New Roman" w:cs="Times New Roman"/>
            <w:sz w:val="24"/>
            <w:szCs w:val="24"/>
          </w:rPr>
          <w:t>подпункте 2.7.1 пункта 2.7 раздела 2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предоставляются заявителем одновременно с копиями и подлежат возврату после просмотра и подтверждения подлинности предоставленных документов.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необходимыми и обязательными являются следующие услуги: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нотариальное оформление доверенности.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287D02">
        <w:rPr>
          <w:rFonts w:ascii="Times New Roman" w:hAnsi="Times New Roman" w:cs="Times New Roman"/>
          <w:sz w:val="24"/>
          <w:szCs w:val="24"/>
        </w:rPr>
        <w:lastRenderedPageBreak/>
        <w:t>2.9. Перечень оснований для отказа в приеме заявления: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ненадлежащее оформление заявления;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несоответствие прилагаемых документов документам, указанным в заявлении;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отсутствие у лица полномочий на подачу заявления.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"/>
      <w:bookmarkEnd w:id="4"/>
      <w:r w:rsidRPr="00287D02">
        <w:rPr>
          <w:rFonts w:ascii="Times New Roman" w:hAnsi="Times New Roman" w:cs="Times New Roman"/>
          <w:sz w:val="24"/>
          <w:szCs w:val="24"/>
        </w:rPr>
        <w:t>2.10.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2.11. Перечень оснований для принятия решения об отказе в принятии жилого помещения в муниципальную собственность: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2) жилое помещение, в отношении которого подано заявление о передаче в муниципальную собственность, не является для заявителя единственным местом постоянного проживания;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4) не предоставлены документы, предусмотренные </w:t>
      </w:r>
      <w:hyperlink w:anchor="P103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муниципальной услуги и подлежащие предоставлению заявителем самостоятельно.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без взимания платы.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Максимальный срок регистрации заявления - 1 день.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2.14. 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2.15.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Прием заявителей осущес</w:t>
      </w:r>
      <w:r w:rsidR="000D2B62">
        <w:rPr>
          <w:rFonts w:ascii="Times New Roman" w:hAnsi="Times New Roman" w:cs="Times New Roman"/>
          <w:sz w:val="24"/>
          <w:szCs w:val="24"/>
        </w:rPr>
        <w:t>твляется в служебных кабинетах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2.16.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</w:t>
      </w:r>
      <w:r w:rsidRPr="00287D02">
        <w:rPr>
          <w:rFonts w:ascii="Times New Roman" w:hAnsi="Times New Roman" w:cs="Times New Roman"/>
          <w:sz w:val="24"/>
          <w:szCs w:val="24"/>
        </w:rPr>
        <w:lastRenderedPageBreak/>
        <w:t>заявителей.</w:t>
      </w:r>
    </w:p>
    <w:p w:rsidR="00A45E50" w:rsidRPr="00287D02" w:rsidRDefault="00A45E50" w:rsidP="00A45E5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2.17. Особенностей предоставления муниципальной услуги в электронной форме не предусмотрено.</w:t>
      </w:r>
    </w:p>
    <w:p w:rsidR="00A45E50" w:rsidRPr="00287D02" w:rsidRDefault="00A45E50" w:rsidP="00A45E50">
      <w:pPr>
        <w:pStyle w:val="ConsPlusTitle"/>
        <w:spacing w:line="245" w:lineRule="auto"/>
        <w:outlineLvl w:val="1"/>
        <w:rPr>
          <w:b w:val="0"/>
        </w:rPr>
      </w:pPr>
    </w:p>
    <w:p w:rsidR="00A45E50" w:rsidRPr="00287D02" w:rsidRDefault="00A45E50" w:rsidP="00A45E50">
      <w:pPr>
        <w:pStyle w:val="ConsPlusTitle"/>
        <w:spacing w:line="245" w:lineRule="auto"/>
        <w:jc w:val="center"/>
        <w:outlineLvl w:val="1"/>
        <w:rPr>
          <w:b w:val="0"/>
        </w:rPr>
      </w:pPr>
      <w:r w:rsidRPr="00287D02">
        <w:rPr>
          <w:b w:val="0"/>
        </w:rPr>
        <w:t>3. АДМИНИСТРАТИВНЫЕ ПРОЦЕДУРЫ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собственность.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приложенных к нему документов от заявителя в администрацию в соответствии с </w:t>
      </w:r>
      <w:hyperlink w:anchor="P103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Копии документов предоставляются с оригиналами одновременно с заявлением.</w:t>
      </w:r>
    </w:p>
    <w:p w:rsidR="00A45E50" w:rsidRPr="00287D02" w:rsidRDefault="000D2B62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А</w:t>
      </w:r>
      <w:r w:rsidR="00A45E50" w:rsidRPr="00287D02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полномочия представителя;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2) проводит первичную проверку предоставленных документов;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3) сличает представленные экземпляры оригиналов и копий документов,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инициалов, оригиналы возвращает заявителю.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142" w:history="1">
        <w:r w:rsidRPr="00287D02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="000D2B62">
        <w:rPr>
          <w:rFonts w:ascii="Times New Roman" w:hAnsi="Times New Roman" w:cs="Times New Roman"/>
          <w:sz w:val="24"/>
          <w:szCs w:val="24"/>
        </w:rPr>
        <w:t xml:space="preserve"> 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работник </w:t>
      </w:r>
      <w:r w:rsidR="000D2B62">
        <w:rPr>
          <w:rFonts w:ascii="Times New Roman" w:hAnsi="Times New Roman" w:cs="Times New Roman"/>
          <w:sz w:val="24"/>
          <w:szCs w:val="24"/>
        </w:rPr>
        <w:t>Администрации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возвращает документы заявителю и разъясняет причину возврата. По желанию заявителя причина в</w:t>
      </w:r>
      <w:r w:rsidR="000D2B62">
        <w:rPr>
          <w:rFonts w:ascii="Times New Roman" w:hAnsi="Times New Roman" w:cs="Times New Roman"/>
          <w:sz w:val="24"/>
          <w:szCs w:val="24"/>
        </w:rPr>
        <w:t>озврата указывается работником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 на заявлении письменно.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hyperlink w:anchor="P142" w:history="1">
        <w:r w:rsidRPr="00287D02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="000D2B62">
        <w:rPr>
          <w:rFonts w:ascii="Times New Roman" w:hAnsi="Times New Roman" w:cs="Times New Roman"/>
          <w:sz w:val="24"/>
          <w:szCs w:val="24"/>
        </w:rPr>
        <w:t xml:space="preserve"> А</w:t>
      </w:r>
      <w:r w:rsidRPr="00287D02">
        <w:rPr>
          <w:rFonts w:ascii="Times New Roman" w:hAnsi="Times New Roman" w:cs="Times New Roman"/>
          <w:sz w:val="24"/>
          <w:szCs w:val="24"/>
        </w:rPr>
        <w:t>дминист</w:t>
      </w:r>
      <w:r w:rsidR="000D2B62">
        <w:rPr>
          <w:rFonts w:ascii="Times New Roman" w:hAnsi="Times New Roman" w:cs="Times New Roman"/>
          <w:sz w:val="24"/>
          <w:szCs w:val="24"/>
        </w:rPr>
        <w:t>ративного регламента, работник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 в установленном порядке регистрирует заявление.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В этот же день зарегистрированное заявление и приложе</w:t>
      </w:r>
      <w:r w:rsidR="000D2B62">
        <w:rPr>
          <w:rFonts w:ascii="Times New Roman" w:hAnsi="Times New Roman" w:cs="Times New Roman"/>
          <w:sz w:val="24"/>
          <w:szCs w:val="24"/>
        </w:rPr>
        <w:t>нные к нему документы работник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 передает на рассмотрение руководителю администрации.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3.3. Рассмотрение и проверка заявления и приложенных к нему документов.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Основанием для начала ад</w:t>
      </w:r>
      <w:bookmarkStart w:id="5" w:name="_GoBack"/>
      <w:bookmarkEnd w:id="5"/>
      <w:r w:rsidRPr="00287D02">
        <w:rPr>
          <w:rFonts w:ascii="Times New Roman" w:hAnsi="Times New Roman" w:cs="Times New Roman"/>
          <w:sz w:val="24"/>
          <w:szCs w:val="24"/>
        </w:rPr>
        <w:t>министративной процедуры является получение руководителем администрации / структурного подразделения зарегистрированного заявления и приложенных к нему документов.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="000D2B62">
        <w:rPr>
          <w:rFonts w:ascii="Times New Roman" w:hAnsi="Times New Roman" w:cs="Times New Roman"/>
          <w:sz w:val="24"/>
          <w:szCs w:val="24"/>
        </w:rPr>
        <w:t>поселения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 течение 1 рабочего дня рассматривает заявление и приложенные к нему документы, налагает резолюцию с соответствующим поручением сотруднику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287D02">
        <w:rPr>
          <w:rFonts w:ascii="Times New Roman" w:hAnsi="Times New Roman" w:cs="Times New Roman"/>
          <w:sz w:val="24"/>
          <w:szCs w:val="24"/>
        </w:rPr>
        <w:t>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При получении заявления и приложенных к нему документов </w:t>
      </w:r>
      <w:r w:rsidR="000D2B62">
        <w:rPr>
          <w:rFonts w:ascii="Times New Roman" w:hAnsi="Times New Roman" w:cs="Times New Roman"/>
          <w:sz w:val="24"/>
          <w:szCs w:val="24"/>
        </w:rPr>
        <w:t>работник</w:t>
      </w:r>
      <w:r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="000D2B62">
        <w:rPr>
          <w:rFonts w:ascii="Times New Roman" w:hAnsi="Times New Roman" w:cs="Times New Roman"/>
          <w:sz w:val="24"/>
          <w:szCs w:val="24"/>
        </w:rPr>
        <w:t>Администрации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 течение 7 рабочих дней: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- проводит проверку наличия всех документов, предусмотренных </w:t>
      </w:r>
      <w:hyperlink w:anchor="P103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="000D2B62">
        <w:rPr>
          <w:rFonts w:ascii="Times New Roman" w:hAnsi="Times New Roman" w:cs="Times New Roman"/>
          <w:sz w:val="24"/>
          <w:szCs w:val="24"/>
        </w:rPr>
        <w:t xml:space="preserve"> А</w:t>
      </w:r>
      <w:r w:rsidRPr="00287D02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при не</w:t>
      </w:r>
      <w:r w:rsidR="000D2B62"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 xml:space="preserve">предоставлении заявителем документов, которые администрация в соответствии с </w:t>
      </w:r>
      <w:hyperlink w:anchor="P103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="000D2B62">
        <w:rPr>
          <w:rFonts w:ascii="Times New Roman" w:hAnsi="Times New Roman" w:cs="Times New Roman"/>
          <w:sz w:val="24"/>
          <w:szCs w:val="24"/>
        </w:rPr>
        <w:t xml:space="preserve"> 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получает по межведомственным </w:t>
      </w:r>
      <w:r w:rsidRPr="00287D02">
        <w:rPr>
          <w:rFonts w:ascii="Times New Roman" w:hAnsi="Times New Roman" w:cs="Times New Roman"/>
          <w:sz w:val="24"/>
          <w:szCs w:val="24"/>
        </w:rPr>
        <w:lastRenderedPageBreak/>
        <w:t>запросам, готовит в течение 1 рабочего дня межведомственный запрос в Управление Федеральной государственной службы государственной регистрации, кадастра и картографии по Ярославской области, Ярославское отделение Верхне-Волжского филиала АО «Ростехинвентаризация - Федеральное БТИ» и Управление Министерства внутренних дел России по Ярославской области о предоставлении необходимых документов в рамках межведомственного взаимодействия;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проводит проверку полноты и достоверности сведений, содержащихся в предоставленных документах;</w:t>
      </w:r>
    </w:p>
    <w:p w:rsidR="00A45E50" w:rsidRPr="00287D02" w:rsidRDefault="00A45E50" w:rsidP="000D2B62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- устанавливает, является ли жилое помещение приватизированным заявителем, является ли оно для заявителя единственным местом постоянного проживания, свободно ли оно от обязательств.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В случае если в результате выполненных административных действий выявились основания, предусмотренные </w:t>
      </w:r>
      <w:hyperlink w:anchor="P147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2.11 раздела 2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="000377CF">
        <w:rPr>
          <w:rFonts w:ascii="Times New Roman" w:hAnsi="Times New Roman" w:cs="Times New Roman"/>
          <w:sz w:val="24"/>
          <w:szCs w:val="24"/>
        </w:rPr>
        <w:t>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 течение 4 рабочих дней подготавливает, согласовывает (включается при необходимости) в 2 экземплярах уведомление об отказе в принятии жилого помещения в муниципальную собственность, и передает его </w:t>
      </w:r>
      <w:r w:rsidR="000377CF">
        <w:rPr>
          <w:rFonts w:ascii="Times New Roman" w:hAnsi="Times New Roman" w:cs="Times New Roman"/>
          <w:sz w:val="24"/>
          <w:szCs w:val="24"/>
        </w:rPr>
        <w:t>Главе поселения</w:t>
      </w:r>
      <w:r w:rsidRPr="00287D02">
        <w:rPr>
          <w:rFonts w:ascii="Times New Roman" w:hAnsi="Times New Roman" w:cs="Times New Roman"/>
          <w:sz w:val="24"/>
          <w:szCs w:val="24"/>
        </w:rPr>
        <w:t>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Если такие основания не установлены,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 xml:space="preserve"> в течение 4 рабочих дней подготавливает, согласовывает (включается при необходимости) в 3 экземплярах проекты договора передачи жилого помещения в муниципальную собственность и передаточного акта и передает их </w:t>
      </w:r>
      <w:r w:rsidR="000377CF">
        <w:rPr>
          <w:rFonts w:ascii="Times New Roman" w:hAnsi="Times New Roman" w:cs="Times New Roman"/>
          <w:sz w:val="24"/>
          <w:szCs w:val="24"/>
        </w:rPr>
        <w:t>Главе поселения</w:t>
      </w:r>
      <w:r w:rsidRPr="00287D02">
        <w:rPr>
          <w:rFonts w:ascii="Times New Roman" w:hAnsi="Times New Roman" w:cs="Times New Roman"/>
          <w:sz w:val="24"/>
          <w:szCs w:val="24"/>
        </w:rPr>
        <w:t>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12 рабочих дней.</w:t>
      </w:r>
    </w:p>
    <w:p w:rsidR="00A45E50" w:rsidRPr="00287D02" w:rsidRDefault="00A45E50" w:rsidP="000377CF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3.4.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377CF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287D02">
        <w:rPr>
          <w:rFonts w:ascii="Times New Roman" w:hAnsi="Times New Roman" w:cs="Times New Roman"/>
          <w:sz w:val="24"/>
          <w:szCs w:val="24"/>
        </w:rPr>
        <w:t xml:space="preserve">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документов.</w:t>
      </w:r>
    </w:p>
    <w:p w:rsidR="00A45E50" w:rsidRPr="00287D02" w:rsidRDefault="000377CF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документы, на основании которых они подготовлены, подписывает и передает их </w:t>
      </w:r>
      <w:r>
        <w:rPr>
          <w:rFonts w:ascii="Times New Roman" w:hAnsi="Times New Roman" w:cs="Times New Roman"/>
          <w:sz w:val="24"/>
          <w:szCs w:val="24"/>
        </w:rPr>
        <w:t>работнику Администрации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. При наличии замечаний </w:t>
      </w:r>
      <w:r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 устраняет их незамедлительно.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2 рабочих дня.</w:t>
      </w:r>
    </w:p>
    <w:p w:rsidR="00A45E50" w:rsidRPr="00287D02" w:rsidRDefault="00A45E50" w:rsidP="000377CF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3.5. Выдача (направление)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377CF">
        <w:rPr>
          <w:rFonts w:ascii="Times New Roman" w:hAnsi="Times New Roman" w:cs="Times New Roman"/>
          <w:sz w:val="24"/>
          <w:szCs w:val="24"/>
        </w:rPr>
        <w:t>работником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 xml:space="preserve"> подписанных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собственность.</w:t>
      </w:r>
    </w:p>
    <w:p w:rsidR="00A45E50" w:rsidRPr="00287D02" w:rsidRDefault="000377CF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 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телефону, указанному в заявлении, приглашает заявителя явиться в </w:t>
      </w:r>
      <w:r w:rsidR="00A45E50">
        <w:rPr>
          <w:rFonts w:ascii="Times New Roman" w:hAnsi="Times New Roman" w:cs="Times New Roman"/>
          <w:sz w:val="24"/>
          <w:szCs w:val="24"/>
        </w:rPr>
        <w:t>общий отдел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собственность, согласовывает с ним(и) дату и время в пределах срока административной процедуры.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lastRenderedPageBreak/>
        <w:t xml:space="preserve">Затем в тот же день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Pr="00287D02">
        <w:rPr>
          <w:rFonts w:ascii="Times New Roman" w:hAnsi="Times New Roman" w:cs="Times New Roman"/>
          <w:sz w:val="24"/>
          <w:szCs w:val="24"/>
        </w:rPr>
        <w:t xml:space="preserve"> проставляет на договоре передачи жилого помещения в муниципальную собственность и передаточном акте печать администрации.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Явившийся в согласованное время заявитель подписывает 3 экземпляра договора передачи жилого помещения в муниципальную собственность и передаточного акта. После этого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="000377CF"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>в течение 30 минут регистрирует в журнале договор и выдает 1 экземпляр договора и передаточного акта заявителю.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В случае отказа в принятии жилого помещения в муниципальную собственность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="000377CF"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>в течение 1 дня регистрирует уведомление об отказе в принятии жилого помещения в муниципальную собственность. Явившемуся в согласованное время заявителю выдает один экземпляр уведомления, о чем заявитель ставит подпись на втором экземпляре уведомления.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Если заявитель не явился в согласованное время, </w:t>
      </w:r>
      <w:r w:rsidR="000377CF">
        <w:rPr>
          <w:rFonts w:ascii="Times New Roman" w:hAnsi="Times New Roman" w:cs="Times New Roman"/>
          <w:sz w:val="24"/>
          <w:szCs w:val="24"/>
        </w:rPr>
        <w:t>работник Администрации</w:t>
      </w:r>
      <w:r w:rsidR="000377CF" w:rsidRPr="00287D02">
        <w:rPr>
          <w:rFonts w:ascii="Times New Roman" w:hAnsi="Times New Roman" w:cs="Times New Roman"/>
          <w:sz w:val="24"/>
          <w:szCs w:val="24"/>
        </w:rPr>
        <w:t xml:space="preserve"> </w:t>
      </w:r>
      <w:r w:rsidRPr="00287D02">
        <w:rPr>
          <w:rFonts w:ascii="Times New Roman" w:hAnsi="Times New Roman" w:cs="Times New Roman"/>
          <w:sz w:val="24"/>
          <w:szCs w:val="24"/>
        </w:rPr>
        <w:t>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Title"/>
        <w:spacing w:line="245" w:lineRule="auto"/>
        <w:jc w:val="center"/>
        <w:outlineLvl w:val="1"/>
        <w:rPr>
          <w:b w:val="0"/>
        </w:rPr>
      </w:pPr>
      <w:r w:rsidRPr="00287D02">
        <w:rPr>
          <w:b w:val="0"/>
        </w:rPr>
        <w:t>4. ФОРМЫ КОНТРОЛЯ ЗА ИСПОЛНЕНИЕМ</w:t>
      </w:r>
    </w:p>
    <w:p w:rsidR="00A45E50" w:rsidRPr="00287D02" w:rsidRDefault="00A45E50" w:rsidP="00A45E50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>АДМИНИСТРАТИВНОГО РЕГЛАМЕНТА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4.1. Текущий контроль за принятием решений, соблюдением и исполнением поло</w:t>
      </w:r>
      <w:r w:rsidR="00E023C9">
        <w:rPr>
          <w:rFonts w:ascii="Times New Roman" w:hAnsi="Times New Roman" w:cs="Times New Roman"/>
          <w:sz w:val="24"/>
          <w:szCs w:val="24"/>
        </w:rPr>
        <w:t>жений А</w:t>
      </w:r>
      <w:r w:rsidRPr="00287D02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E023C9">
        <w:rPr>
          <w:rFonts w:ascii="Times New Roman" w:hAnsi="Times New Roman" w:cs="Times New Roman"/>
          <w:sz w:val="24"/>
          <w:szCs w:val="24"/>
        </w:rPr>
        <w:t xml:space="preserve"> Главой поселения </w:t>
      </w:r>
      <w:r w:rsidRPr="00287D02">
        <w:rPr>
          <w:rFonts w:ascii="Times New Roman" w:hAnsi="Times New Roman" w:cs="Times New Roman"/>
          <w:sz w:val="24"/>
          <w:szCs w:val="24"/>
        </w:rPr>
        <w:t xml:space="preserve">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E023C9">
        <w:rPr>
          <w:rFonts w:ascii="Times New Roman" w:hAnsi="Times New Roman" w:cs="Times New Roman"/>
          <w:sz w:val="24"/>
          <w:szCs w:val="24"/>
        </w:rPr>
        <w:t>Глава поселения</w:t>
      </w:r>
      <w:r w:rsidRPr="00287D02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нарушений и контролирует их исполнение.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4.2. После</w:t>
      </w:r>
      <w:r w:rsidR="00E023C9">
        <w:rPr>
          <w:rFonts w:ascii="Times New Roman" w:hAnsi="Times New Roman" w:cs="Times New Roman"/>
          <w:sz w:val="24"/>
          <w:szCs w:val="24"/>
        </w:rPr>
        <w:t>дующий контроль за исполнением А</w:t>
      </w:r>
      <w:r w:rsidRPr="00287D02">
        <w:rPr>
          <w:rFonts w:ascii="Times New Roman" w:hAnsi="Times New Roman" w:cs="Times New Roman"/>
          <w:sz w:val="24"/>
          <w:szCs w:val="24"/>
        </w:rPr>
        <w:t>дминистративного регламента осуществляется путем проведения плановых и внеплановых проверок, в том числе в связи с обращениями 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6" w:history="1">
        <w:r w:rsidRPr="00287D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4.4. Контроль за предоставлением муниципальной услуги со стороны заявителей обеспечивается посре</w:t>
      </w:r>
      <w:r w:rsidR="00E023C9">
        <w:rPr>
          <w:rFonts w:ascii="Times New Roman" w:hAnsi="Times New Roman" w:cs="Times New Roman"/>
          <w:sz w:val="24"/>
          <w:szCs w:val="24"/>
        </w:rPr>
        <w:t>дством открытости деятельности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242" w:history="1">
        <w:r w:rsidRPr="00287D0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Title"/>
        <w:spacing w:line="245" w:lineRule="auto"/>
        <w:jc w:val="center"/>
        <w:outlineLvl w:val="1"/>
        <w:rPr>
          <w:b w:val="0"/>
        </w:rPr>
      </w:pPr>
      <w:bookmarkStart w:id="6" w:name="P242"/>
      <w:bookmarkEnd w:id="6"/>
      <w:r w:rsidRPr="00287D02">
        <w:rPr>
          <w:b w:val="0"/>
        </w:rPr>
        <w:lastRenderedPageBreak/>
        <w:t>5. ДОСУДЕБНЫЙ (ВНЕСУДЕБНЫЙ) ПОРЯДОК ОБЖАЛОВАНИЯ РЕШЕНИЙ И</w:t>
      </w:r>
    </w:p>
    <w:p w:rsidR="00A45E50" w:rsidRPr="00287D02" w:rsidRDefault="00A45E50" w:rsidP="00A45E50">
      <w:pPr>
        <w:pStyle w:val="ConsPlusTitle"/>
        <w:spacing w:line="245" w:lineRule="auto"/>
        <w:jc w:val="center"/>
        <w:rPr>
          <w:b w:val="0"/>
        </w:rPr>
      </w:pPr>
      <w:r w:rsidRPr="00287D02">
        <w:rPr>
          <w:b w:val="0"/>
        </w:rPr>
        <w:t xml:space="preserve">ДЕЙСТВИЙ (БЕЗДЕЙСТВИЯ) АДМИНИСТРАЦИИ </w:t>
      </w:r>
      <w:r w:rsidR="00E023C9">
        <w:rPr>
          <w:b w:val="0"/>
        </w:rPr>
        <w:t>ПОСЕЛЕНИЯ</w:t>
      </w:r>
      <w:r w:rsidRPr="00287D02">
        <w:rPr>
          <w:b w:val="0"/>
        </w:rPr>
        <w:t xml:space="preserve">, А ТАКЖЕ ДОЛЖНОСТНЫХ ЛИЦ И МУНИЦИПАЛЬНЫХ СЛУЖАЩИХ АДМИНИСТРАЦИИ </w:t>
      </w:r>
      <w:r w:rsidR="00E023C9">
        <w:rPr>
          <w:b w:val="0"/>
        </w:rPr>
        <w:t>ПОСЕЛЕЕНИЯ</w:t>
      </w:r>
    </w:p>
    <w:p w:rsidR="00A45E50" w:rsidRPr="00287D02" w:rsidRDefault="00A45E50" w:rsidP="00E023C9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287D02">
        <w:rPr>
          <w:rFonts w:ascii="Times New Roman" w:hAnsi="Times New Roman" w:cs="Times New Roman"/>
          <w:sz w:val="24"/>
          <w:szCs w:val="24"/>
        </w:rPr>
        <w:t>5.1.</w:t>
      </w:r>
      <w:r w:rsidRPr="00287D02">
        <w:rPr>
          <w:rFonts w:ascii="Times New Roman" w:hAnsi="Times New Roman"/>
          <w:sz w:val="24"/>
          <w:szCs w:val="28"/>
        </w:rPr>
        <w:t xml:space="preserve"> Заявитель имеет право обратиться с жалобой</w:t>
      </w:r>
      <w:r w:rsidR="00E023C9">
        <w:rPr>
          <w:rFonts w:ascii="Times New Roman" w:hAnsi="Times New Roman"/>
          <w:sz w:val="24"/>
          <w:szCs w:val="28"/>
        </w:rPr>
        <w:t>,</w:t>
      </w:r>
      <w:r w:rsidRPr="00287D02">
        <w:rPr>
          <w:rFonts w:ascii="Times New Roman" w:hAnsi="Times New Roman"/>
          <w:sz w:val="24"/>
          <w:szCs w:val="28"/>
        </w:rPr>
        <w:t xml:space="preserve"> в том числе в следующих случаях: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нормативно-правовыми актами Российской Федерации, законами и иными нормативно-правовыми актами Ярославской области, муниципальными правовыми актами;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82" w:history="1">
        <w:r w:rsidRPr="00287D02">
          <w:rPr>
            <w:rFonts w:ascii="Times New Roman" w:hAnsi="Times New Roman" w:cs="Times New Roman"/>
            <w:sz w:val="24"/>
            <w:szCs w:val="24"/>
          </w:rPr>
          <w:t>пунктом 2.3 раздела 2</w:t>
        </w:r>
      </w:hyperlink>
      <w:r w:rsidRPr="00287D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5.2. Заявитель имеет право на получение информации и документов, необходимых для обоснования жалобы.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Необходимая информация и документы должны быть предоставлены заявителю не позднее 3 рабочих дней со дня поступле</w:t>
      </w:r>
      <w:r w:rsidR="00E023C9">
        <w:rPr>
          <w:rFonts w:ascii="Times New Roman" w:hAnsi="Times New Roman" w:cs="Times New Roman"/>
          <w:sz w:val="24"/>
          <w:szCs w:val="24"/>
        </w:rPr>
        <w:t>ния в А</w:t>
      </w:r>
      <w:r w:rsidRPr="00287D02">
        <w:rPr>
          <w:rFonts w:ascii="Times New Roman" w:hAnsi="Times New Roman" w:cs="Times New Roman"/>
          <w:sz w:val="24"/>
          <w:szCs w:val="24"/>
        </w:rPr>
        <w:t>дминистрацию письменного запроса заявителя.</w:t>
      </w:r>
    </w:p>
    <w:p w:rsidR="00A45E50" w:rsidRPr="00287D02" w:rsidRDefault="00A45E50" w:rsidP="00E023C9">
      <w:pPr>
        <w:autoSpaceDE w:val="0"/>
        <w:autoSpaceDN w:val="0"/>
        <w:adjustRightInd w:val="0"/>
        <w:spacing w:line="245" w:lineRule="auto"/>
        <w:jc w:val="both"/>
      </w:pPr>
      <w:r w:rsidRPr="00287D02">
        <w:t>5.3. Жалоба подается в письменной форме на бумажном н</w:t>
      </w:r>
      <w:r w:rsidR="00E023C9">
        <w:t>осителе, в электронной форме в А</w:t>
      </w:r>
      <w:r w:rsidRPr="00287D02">
        <w:t>дминистрацию. Жалобы на ре</w:t>
      </w:r>
      <w:r w:rsidR="00E023C9">
        <w:t>шения и действия (бездействие) Г</w:t>
      </w:r>
      <w:r w:rsidRPr="00287D02">
        <w:t xml:space="preserve">лавы </w:t>
      </w:r>
      <w:r w:rsidR="00E023C9">
        <w:t>поселения</w:t>
      </w:r>
      <w:r w:rsidRPr="00287D02">
        <w:t xml:space="preserve"> р</w:t>
      </w:r>
      <w:r w:rsidR="00E023C9">
        <w:t>ассматриваются непосредственно Г</w:t>
      </w:r>
      <w:r w:rsidRPr="00287D02">
        <w:t xml:space="preserve">лавой </w:t>
      </w:r>
      <w:r w:rsidR="00E023C9">
        <w:t>поселения</w:t>
      </w:r>
      <w:r w:rsidRPr="00287D02">
        <w:t xml:space="preserve">. 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</w:t>
      </w:r>
      <w:r w:rsidRPr="00287D02">
        <w:rPr>
          <w:rFonts w:ascii="Times New Roman" w:hAnsi="Times New Roman"/>
          <w:sz w:val="24"/>
          <w:szCs w:val="24"/>
        </w:rPr>
        <w:lastRenderedPageBreak/>
        <w:t>приеме заявителя.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- наименование </w:t>
      </w:r>
      <w:r w:rsidR="00E023C9">
        <w:rPr>
          <w:rFonts w:ascii="Times New Roman" w:hAnsi="Times New Roman" w:cs="Times New Roman"/>
          <w:sz w:val="24"/>
          <w:szCs w:val="24"/>
        </w:rPr>
        <w:t>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дминистрации, должного лица </w:t>
      </w:r>
      <w:r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287D02">
        <w:rPr>
          <w:rFonts w:ascii="Times New Roman" w:hAnsi="Times New Roman" w:cs="Times New Roman"/>
          <w:sz w:val="24"/>
          <w:szCs w:val="24"/>
        </w:rPr>
        <w:t xml:space="preserve">  </w:t>
      </w:r>
      <w:r w:rsidRPr="00287D02">
        <w:rPr>
          <w:rFonts w:ascii="Times New Roman" w:hAnsi="Times New Roman"/>
          <w:sz w:val="24"/>
          <w:szCs w:val="24"/>
        </w:rPr>
        <w:t>либо муниципального служащего, решения и действия (бездействие) которых обжалуются;</w:t>
      </w:r>
    </w:p>
    <w:p w:rsidR="00A45E50" w:rsidRPr="00287D02" w:rsidRDefault="00A45E50" w:rsidP="00E023C9">
      <w:pPr>
        <w:autoSpaceDE w:val="0"/>
        <w:autoSpaceDN w:val="0"/>
        <w:adjustRightInd w:val="0"/>
        <w:spacing w:line="245" w:lineRule="auto"/>
        <w:jc w:val="both"/>
      </w:pPr>
      <w:r w:rsidRPr="00287D0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E023C9">
        <w:rPr>
          <w:rFonts w:ascii="Times New Roman" w:hAnsi="Times New Roman" w:cs="Times New Roman"/>
          <w:sz w:val="24"/>
          <w:szCs w:val="24"/>
        </w:rPr>
        <w:t>Администрации, должного лица 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87D02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E023C9">
        <w:rPr>
          <w:rFonts w:ascii="Times New Roman" w:hAnsi="Times New Roman" w:cs="Times New Roman"/>
          <w:sz w:val="24"/>
          <w:szCs w:val="24"/>
        </w:rPr>
        <w:t>Администрации, должного лица 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87D02">
        <w:rPr>
          <w:rFonts w:ascii="Times New Roman" w:hAnsi="Times New Roman"/>
          <w:sz w:val="24"/>
          <w:szCs w:val="24"/>
        </w:rPr>
        <w:t>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5.6. Жалоба подлежит рассмотрению в течение 15 рабочих дней со дня ее регистрации, а в случае обжалования отказа </w:t>
      </w:r>
      <w:r w:rsidR="00E023C9">
        <w:rPr>
          <w:rFonts w:ascii="Times New Roman" w:hAnsi="Times New Roman" w:cs="Times New Roman"/>
          <w:sz w:val="24"/>
          <w:szCs w:val="24"/>
        </w:rPr>
        <w:t>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87D02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- об отказе в удовлетворении жалобы.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350" w:history="1">
        <w:r w:rsidRPr="00287D02">
          <w:rPr>
            <w:rFonts w:ascii="Times New Roman" w:hAnsi="Times New Roman"/>
            <w:sz w:val="24"/>
            <w:szCs w:val="24"/>
          </w:rPr>
          <w:t>пункте</w:t>
        </w:r>
      </w:hyperlink>
      <w:r w:rsidRPr="00287D02">
        <w:rPr>
          <w:rFonts w:ascii="Times New Roman" w:hAnsi="Times New Roman"/>
          <w:sz w:val="24"/>
          <w:szCs w:val="24"/>
        </w:rPr>
        <w:t xml:space="preserve">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E50" w:rsidRPr="00287D02" w:rsidRDefault="00A45E50" w:rsidP="00E023C9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5.9. В случае признания жалобы подлежащей удовлетворению в ответе заявителю дается информация о действиях, осуществляемых</w:t>
      </w:r>
      <w:r w:rsidR="00EB61C6">
        <w:rPr>
          <w:rFonts w:ascii="Times New Roman" w:hAnsi="Times New Roman" w:cs="Times New Roman"/>
          <w:sz w:val="24"/>
          <w:szCs w:val="24"/>
        </w:rPr>
        <w:t xml:space="preserve"> А</w:t>
      </w:r>
      <w:r w:rsidRPr="00287D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87D02">
        <w:rPr>
          <w:rFonts w:ascii="Times New Roman" w:hAnsi="Times New Roman"/>
          <w:sz w:val="24"/>
          <w:szCs w:val="24"/>
        </w:rPr>
        <w:t>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</w:t>
      </w:r>
      <w:r w:rsidR="00E023C9">
        <w:rPr>
          <w:rFonts w:ascii="Times New Roman" w:hAnsi="Times New Roman"/>
          <w:sz w:val="24"/>
          <w:szCs w:val="24"/>
        </w:rPr>
        <w:t>,</w:t>
      </w:r>
      <w:r w:rsidRPr="00287D02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В случае признания жалобы</w:t>
      </w:r>
      <w:r w:rsidR="00E023C9">
        <w:rPr>
          <w:rFonts w:ascii="Times New Roman" w:hAnsi="Times New Roman"/>
          <w:sz w:val="24"/>
          <w:szCs w:val="24"/>
        </w:rPr>
        <w:t>,</w:t>
      </w:r>
      <w:r w:rsidRPr="00287D02">
        <w:rPr>
          <w:rFonts w:ascii="Times New Roman" w:hAnsi="Times New Roman"/>
          <w:sz w:val="24"/>
          <w:szCs w:val="24"/>
        </w:rPr>
        <w:t xml:space="preserve"> не подлежащей удовлетворению в ответе</w:t>
      </w:r>
      <w:r w:rsidR="00EB61C6">
        <w:rPr>
          <w:rFonts w:ascii="Times New Roman" w:hAnsi="Times New Roman"/>
          <w:sz w:val="24"/>
          <w:szCs w:val="24"/>
        </w:rPr>
        <w:t>,</w:t>
      </w:r>
      <w:r w:rsidRPr="00287D02">
        <w:rPr>
          <w:rFonts w:ascii="Times New Roman" w:hAnsi="Times New Roman"/>
          <w:sz w:val="24"/>
          <w:szCs w:val="24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5E50" w:rsidRPr="00287D02" w:rsidRDefault="00A45E50" w:rsidP="00EB61C6">
      <w:pPr>
        <w:pStyle w:val="ConsPlusNormal"/>
        <w:spacing w:line="24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EB61C6">
        <w:rPr>
          <w:rFonts w:ascii="Times New Roman" w:hAnsi="Times New Roman"/>
          <w:sz w:val="24"/>
          <w:szCs w:val="24"/>
        </w:rPr>
        <w:t>,</w:t>
      </w:r>
      <w:r w:rsidRPr="00287D02">
        <w:rPr>
          <w:rFonts w:ascii="Times New Roman" w:hAnsi="Times New Roman"/>
          <w:sz w:val="24"/>
          <w:szCs w:val="24"/>
        </w:rPr>
        <w:t xml:space="preserve"> должностное лицо, наделенное полномочиями по рассмотрению жалоб в соответствии с </w:t>
      </w:r>
      <w:r w:rsidR="00EB61C6">
        <w:rPr>
          <w:rFonts w:ascii="Times New Roman" w:hAnsi="Times New Roman"/>
          <w:sz w:val="24"/>
          <w:szCs w:val="24"/>
        </w:rPr>
        <w:t>пунктом 5.2 настоящего раздела А</w:t>
      </w:r>
      <w:r w:rsidRPr="00287D02">
        <w:rPr>
          <w:rFonts w:ascii="Times New Roman" w:hAnsi="Times New Roman"/>
          <w:sz w:val="24"/>
          <w:szCs w:val="24"/>
        </w:rPr>
        <w:t>дминистративного регламента,  незамедлительно направляет имеющиеся материалы в органы прокуратуры.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287D02">
        <w:rPr>
          <w:rFonts w:ascii="Times New Roman" w:hAnsi="Times New Roman"/>
          <w:sz w:val="24"/>
          <w:szCs w:val="24"/>
          <w:vertAlign w:val="superscript"/>
        </w:rPr>
        <w:t>1</w:t>
      </w:r>
      <w:r w:rsidRPr="00287D02">
        <w:rPr>
          <w:rFonts w:ascii="Times New Roman" w:hAnsi="Times New Roman"/>
          <w:sz w:val="24"/>
          <w:szCs w:val="24"/>
        </w:rPr>
        <w:t xml:space="preserve"> Закона Ярославской области от 3 декабря </w:t>
      </w:r>
      <w:smartTag w:uri="urn:schemas-microsoft-com:office:smarttags" w:element="metricconverter">
        <w:smartTagPr>
          <w:attr w:name="ProductID" w:val="2007 г"/>
        </w:smartTagPr>
        <w:r w:rsidRPr="00287D02">
          <w:rPr>
            <w:rFonts w:ascii="Times New Roman" w:hAnsi="Times New Roman"/>
            <w:sz w:val="24"/>
            <w:szCs w:val="24"/>
          </w:rPr>
          <w:t>2007 г</w:t>
        </w:r>
      </w:smartTag>
      <w:r w:rsidRPr="00287D02">
        <w:rPr>
          <w:rFonts w:ascii="Times New Roman" w:hAnsi="Times New Roman"/>
          <w:sz w:val="24"/>
          <w:szCs w:val="24"/>
        </w:rPr>
        <w:t xml:space="preserve">. № 100-з «Об административных правонарушениях», должностное лицо, уполномоченное на рассмотрение жалоб, </w:t>
      </w:r>
      <w:r w:rsidRPr="00287D02">
        <w:rPr>
          <w:rFonts w:ascii="Times New Roman" w:hAnsi="Times New Roman"/>
          <w:sz w:val="24"/>
          <w:szCs w:val="24"/>
        </w:rPr>
        <w:lastRenderedPageBreak/>
        <w:t>незамедлительно направляет соответствующие материалы в департамент информатизации и связи Ярославской области.</w:t>
      </w:r>
    </w:p>
    <w:p w:rsidR="00A45E50" w:rsidRPr="00287D02" w:rsidRDefault="00A45E50" w:rsidP="00A45E5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50" w:rsidRPr="00287D02" w:rsidRDefault="00A45E50" w:rsidP="00A45E50">
      <w:pPr>
        <w:pStyle w:val="ConsPlusNormal"/>
        <w:spacing w:line="245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7D02">
        <w:rPr>
          <w:rFonts w:ascii="Times New Roman" w:hAnsi="Times New Roman" w:cs="Times New Roman"/>
          <w:sz w:val="24"/>
          <w:szCs w:val="24"/>
        </w:rPr>
        <w:t>Приложение</w:t>
      </w:r>
    </w:p>
    <w:p w:rsidR="00A45E50" w:rsidRPr="00287D02" w:rsidRDefault="00EB61C6" w:rsidP="00A45E50">
      <w:pPr>
        <w:pStyle w:val="ConsPlusNormal"/>
        <w:spacing w:line="24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A45E50" w:rsidRPr="00287D02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hyperlink w:anchor="P38" w:history="1">
        <w:r w:rsidR="00A45E50" w:rsidRPr="00287D02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A45E50" w:rsidRPr="00287D02" w:rsidRDefault="00A45E50" w:rsidP="00A45E50">
      <w:pPr>
        <w:pStyle w:val="ConsPlusNormal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В администрацию </w:t>
      </w:r>
      <w:r w:rsidR="00EB61C6">
        <w:rPr>
          <w:rFonts w:ascii="Times New Roman" w:hAnsi="Times New Roman"/>
          <w:sz w:val="24"/>
          <w:szCs w:val="24"/>
        </w:rPr>
        <w:t>Головинского сельского поселения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  (Ф.И.О. каждого заявителя, адрес)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A45E50" w:rsidRPr="00287D02" w:rsidRDefault="00A45E50" w:rsidP="00A45E5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bookmarkStart w:id="7" w:name="P305"/>
      <w:bookmarkEnd w:id="7"/>
      <w:r w:rsidRPr="00287D02">
        <w:rPr>
          <w:rFonts w:ascii="Times New Roman" w:hAnsi="Times New Roman"/>
          <w:sz w:val="24"/>
          <w:szCs w:val="24"/>
        </w:rPr>
        <w:t>ЗАЯВЛЕНИЕ</w:t>
      </w:r>
    </w:p>
    <w:p w:rsidR="00A45E50" w:rsidRPr="00287D02" w:rsidRDefault="00A45E50" w:rsidP="00A45E5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о принятии приватизированного жилого помещения</w:t>
      </w:r>
    </w:p>
    <w:p w:rsidR="00A45E50" w:rsidRPr="00287D02" w:rsidRDefault="00A45E50" w:rsidP="00A45E5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в муниципальную собственность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Прошу (просим) принять  в муниципальную собственность приватизированное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жилое помещение по адресу: _______________________________________________,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общей площадью __________ кв. м, принадлежащее на праве собственности: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(Ф.И.О. собственника(ов)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Настоящим  заявлением  подтверждается, что передаваемое в муниципальную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собственность  жилое  помещение  является  единственным  местом постоянного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проживания собственника(ов) и свободно от обязательств.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информировать по телефону ________________________________________________.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(номер контактного телефона)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2.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4.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5.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6.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7.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8.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9. ____________________________________________________________________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10. ___________________________________________________________________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(дата)               (подпись)                 (И.О. Фамилия)</w:t>
      </w:r>
    </w:p>
    <w:p w:rsidR="00A45E50" w:rsidRPr="00287D02" w:rsidRDefault="00A45E50" w:rsidP="00A45E5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762748" w:rsidRPr="00EB61C6" w:rsidRDefault="00A45E50" w:rsidP="00EB61C6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sectPr w:rsidR="00762748" w:rsidRPr="00EB61C6" w:rsidSect="00FB6993">
      <w:headerReference w:type="default" r:id="rId17"/>
      <w:footerReference w:type="default" r:id="rId18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CB" w:rsidRDefault="00A85ACB" w:rsidP="00F65460">
      <w:r>
        <w:separator/>
      </w:r>
    </w:p>
  </w:endnote>
  <w:endnote w:type="continuationSeparator" w:id="1">
    <w:p w:rsidR="00A85ACB" w:rsidRDefault="00A85ACB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d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d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CB" w:rsidRDefault="00A85ACB" w:rsidP="00F65460">
      <w:r>
        <w:separator/>
      </w:r>
    </w:p>
  </w:footnote>
  <w:footnote w:type="continuationSeparator" w:id="1">
    <w:p w:rsidR="00A85ACB" w:rsidRDefault="00A85ACB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61C6">
      <w:rPr>
        <w:rStyle w:val="ad"/>
        <w:noProof/>
      </w:rPr>
      <w:t>11</w:t>
    </w:r>
    <w:r>
      <w:rPr>
        <w:rStyle w:val="ad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d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1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1"/>
  </w:num>
  <w:num w:numId="5">
    <w:abstractNumId w:val="26"/>
  </w:num>
  <w:num w:numId="6">
    <w:abstractNumId w:val="44"/>
  </w:num>
  <w:num w:numId="7">
    <w:abstractNumId w:val="33"/>
  </w:num>
  <w:num w:numId="8">
    <w:abstractNumId w:val="42"/>
  </w:num>
  <w:num w:numId="9">
    <w:abstractNumId w:val="35"/>
  </w:num>
  <w:num w:numId="10">
    <w:abstractNumId w:val="7"/>
  </w:num>
  <w:num w:numId="11">
    <w:abstractNumId w:val="30"/>
  </w:num>
  <w:num w:numId="12">
    <w:abstractNumId w:val="10"/>
  </w:num>
  <w:num w:numId="13">
    <w:abstractNumId w:val="40"/>
  </w:num>
  <w:num w:numId="14">
    <w:abstractNumId w:val="11"/>
  </w:num>
  <w:num w:numId="15">
    <w:abstractNumId w:val="39"/>
  </w:num>
  <w:num w:numId="16">
    <w:abstractNumId w:val="38"/>
  </w:num>
  <w:num w:numId="17">
    <w:abstractNumId w:val="28"/>
  </w:num>
  <w:num w:numId="18">
    <w:abstractNumId w:val="37"/>
  </w:num>
  <w:num w:numId="19">
    <w:abstractNumId w:val="19"/>
  </w:num>
  <w:num w:numId="20">
    <w:abstractNumId w:val="25"/>
  </w:num>
  <w:num w:numId="21">
    <w:abstractNumId w:val="5"/>
  </w:num>
  <w:num w:numId="22">
    <w:abstractNumId w:val="31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7"/>
  </w:num>
  <w:num w:numId="28">
    <w:abstractNumId w:val="12"/>
  </w:num>
  <w:num w:numId="29">
    <w:abstractNumId w:val="24"/>
  </w:num>
  <w:num w:numId="30">
    <w:abstractNumId w:val="43"/>
  </w:num>
  <w:num w:numId="31">
    <w:abstractNumId w:val="29"/>
  </w:num>
  <w:num w:numId="32">
    <w:abstractNumId w:val="32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4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13"/>
  </w:num>
  <w:num w:numId="43">
    <w:abstractNumId w:val="41"/>
  </w:num>
  <w:num w:numId="44">
    <w:abstractNumId w:val="1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810C3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5E50"/>
    <w:rsid w:val="00A47335"/>
    <w:rsid w:val="00A50BFA"/>
    <w:rsid w:val="00A51F89"/>
    <w:rsid w:val="00A51FD5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13" Type="http://schemas.openxmlformats.org/officeDocument/2006/relationships/hyperlink" Target="consultantplus://offline/ref=3A2F53B7D5512042A80102439CEAAD1F6E72E3FA9642E31C45EDF23D40740B31143AF6614FED531B23BDF3196Ao355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F53B7D5512042A80102439CEAAD1F6E72E1F99743E31C45EDF23D40740B31063AAE6D4DEA4D1226A8A5482C60EE732AFBFA6023D58E35oC52F" TargetMode="External"/><Relationship Id="rId12" Type="http://schemas.openxmlformats.org/officeDocument/2006/relationships/hyperlink" Target="consultantplus://offline/ref=3A2F53B7D5512042A80102439CEAAD1F6E77E7F19647E31C45EDF23D40740B31143AF6614FED531B23BDF3196Ao355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F53B7D5512042A80102439CEAAD1F6E72E3FA974EE31C45EDF23D40740B31063AAE6D4DEB4C1321A8A5482C60EE732AFBFA6023D58E35oC5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2F53B7D5512042A80102439CEAAD1F6F7EE6FE9745E31C45EDF23D40740B31063AAE6F46BE1C5F77AEF31E7635E26F2FE5F8o651F" TargetMode="External"/><Relationship Id="rId10" Type="http://schemas.openxmlformats.org/officeDocument/2006/relationships/hyperlink" Target="http://&#1075;&#1086;&#1083;&#1086;&#1074;&#1080;&#1085;&#1086;-&#1072;&#1076;&#1084;.&#1088;&#1092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ovino-bug@mail.ru" TargetMode="External"/><Relationship Id="rId14" Type="http://schemas.openxmlformats.org/officeDocument/2006/relationships/hyperlink" Target="consultantplus://offline/ref=3A2F53B7D5512042A80102439CEAAD1F6E75E3F19540E31C45EDF23D40740B31063AAE6946BE1C5F77AEF31E7635E26F2FE5F8o65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51</cp:revision>
  <cp:lastPrinted>2018-10-10T13:31:00Z</cp:lastPrinted>
  <dcterms:created xsi:type="dcterms:W3CDTF">2018-04-05T10:07:00Z</dcterms:created>
  <dcterms:modified xsi:type="dcterms:W3CDTF">2020-08-06T06:32:00Z</dcterms:modified>
</cp:coreProperties>
</file>