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29" w:rsidRDefault="00E83929" w:rsidP="006533B4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Администрация головинского сельского поселения</w:t>
      </w:r>
    </w:p>
    <w:p w:rsidR="00E83929" w:rsidRDefault="00E83929" w:rsidP="006533B4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Ярославской области  Угличского муниципального района</w:t>
      </w:r>
    </w:p>
    <w:p w:rsidR="00E83929" w:rsidRDefault="00E83929" w:rsidP="006533B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</w:rPr>
      </w:pPr>
      <w:r>
        <w:rPr>
          <w:rFonts w:ascii="Times New Roman" w:hAnsi="Times New Roman" w:cs="Times New Roman"/>
          <w:i w:val="0"/>
          <w:sz w:val="44"/>
        </w:rPr>
        <w:t>ПОСТАНОВЛЕНИЕ</w:t>
      </w:r>
    </w:p>
    <w:p w:rsidR="00E83929" w:rsidRDefault="00E83929" w:rsidP="006533B4">
      <w:pPr>
        <w:rPr>
          <w:rFonts w:ascii="Arial" w:hAnsi="Arial" w:cs="Arial"/>
          <w:sz w:val="2"/>
        </w:rPr>
      </w:pPr>
    </w:p>
    <w:p w:rsidR="00E83929" w:rsidRDefault="005D1B61" w:rsidP="006533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E83929"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E83929" w:rsidRDefault="00E83929" w:rsidP="00E83929">
      <w:pPr>
        <w:rPr>
          <w:b/>
          <w:sz w:val="26"/>
        </w:rPr>
      </w:pPr>
    </w:p>
    <w:p w:rsidR="00E83929" w:rsidRDefault="00E83929" w:rsidP="00E83929">
      <w:pPr>
        <w:ind w:firstLine="0"/>
      </w:pPr>
      <w:r>
        <w:t xml:space="preserve">от </w:t>
      </w:r>
      <w:r w:rsidR="00BB3211">
        <w:t>25</w:t>
      </w:r>
      <w:r w:rsidR="006533B4">
        <w:t>.1</w:t>
      </w:r>
      <w:r w:rsidR="00F42F44">
        <w:t>2</w:t>
      </w:r>
      <w:r w:rsidR="000F3831">
        <w:t>.201</w:t>
      </w:r>
      <w:r w:rsidR="006533B4">
        <w:t>9</w:t>
      </w:r>
      <w:r w:rsidR="000F3831">
        <w:t xml:space="preserve"> </w:t>
      </w:r>
      <w:r>
        <w:t xml:space="preserve"> №</w:t>
      </w:r>
      <w:r w:rsidR="001F3CB3">
        <w:t xml:space="preserve"> 17</w:t>
      </w:r>
      <w:r w:rsidR="00BB3211">
        <w:t>6</w:t>
      </w:r>
      <w:r w:rsidR="003E1297">
        <w:t xml:space="preserve"> </w:t>
      </w:r>
    </w:p>
    <w:p w:rsidR="00E83929" w:rsidRDefault="00E83929" w:rsidP="00E83929"/>
    <w:p w:rsidR="00BB3211" w:rsidRPr="00EC7DA2" w:rsidRDefault="00BB3211" w:rsidP="00BB3211">
      <w:pPr>
        <w:ind w:right="3684" w:firstLine="0"/>
        <w:contextualSpacing/>
        <w:rPr>
          <w:color w:val="000000"/>
          <w:sz w:val="24"/>
          <w:szCs w:val="24"/>
        </w:rPr>
      </w:pPr>
      <w:bookmarkStart w:id="0" w:name="sub_2"/>
      <w:r w:rsidRPr="00EC7DA2">
        <w:rPr>
          <w:color w:val="000000"/>
          <w:sz w:val="24"/>
          <w:szCs w:val="24"/>
        </w:rPr>
        <w:t>Об утверждении Пол</w:t>
      </w:r>
      <w:r>
        <w:rPr>
          <w:color w:val="000000"/>
          <w:sz w:val="24"/>
          <w:szCs w:val="24"/>
        </w:rPr>
        <w:t>ожения о личном приеме граждан Г</w:t>
      </w:r>
      <w:r w:rsidRPr="00EC7DA2">
        <w:rPr>
          <w:color w:val="000000"/>
          <w:sz w:val="24"/>
          <w:szCs w:val="24"/>
        </w:rPr>
        <w:t>лавой и должностны</w:t>
      </w:r>
      <w:r>
        <w:rPr>
          <w:color w:val="000000"/>
          <w:sz w:val="24"/>
          <w:szCs w:val="24"/>
        </w:rPr>
        <w:t>ми лицами  А</w:t>
      </w:r>
      <w:r w:rsidRPr="00EC7DA2">
        <w:rPr>
          <w:color w:val="000000"/>
          <w:sz w:val="24"/>
          <w:szCs w:val="24"/>
        </w:rPr>
        <w:t xml:space="preserve">дминистрации   </w:t>
      </w:r>
      <w:r>
        <w:rPr>
          <w:color w:val="000000"/>
          <w:sz w:val="24"/>
          <w:szCs w:val="24"/>
        </w:rPr>
        <w:t xml:space="preserve">Головинского </w:t>
      </w:r>
      <w:r w:rsidRPr="00EC7DA2">
        <w:rPr>
          <w:color w:val="000000"/>
          <w:sz w:val="24"/>
          <w:szCs w:val="24"/>
        </w:rPr>
        <w:t xml:space="preserve">сельского поселения  </w:t>
      </w:r>
    </w:p>
    <w:p w:rsidR="00BB3211" w:rsidRPr="00EC7DA2" w:rsidRDefault="00BB3211" w:rsidP="00BB3211">
      <w:pPr>
        <w:ind w:right="3684"/>
        <w:contextualSpacing/>
        <w:rPr>
          <w:color w:val="000000"/>
          <w:sz w:val="24"/>
          <w:szCs w:val="24"/>
        </w:rPr>
      </w:pPr>
    </w:p>
    <w:p w:rsidR="00BB3211" w:rsidRPr="00F84915" w:rsidRDefault="00BB3211" w:rsidP="00BB3211">
      <w:pPr>
        <w:rPr>
          <w:sz w:val="24"/>
          <w:szCs w:val="24"/>
        </w:rPr>
      </w:pPr>
    </w:p>
    <w:p w:rsidR="00BB3211" w:rsidRPr="00EC7DA2" w:rsidRDefault="00BB3211" w:rsidP="00BB3211">
      <w:r w:rsidRPr="00EC7DA2">
        <w:rPr>
          <w:bCs/>
        </w:rPr>
        <w:t xml:space="preserve">В соответствии с Федеральным законом № 59-ФЗ «О порядке рассмотрения обращения граждан РФ», </w:t>
      </w:r>
      <w:r w:rsidRPr="00EC7DA2">
        <w:t>Устав</w:t>
      </w:r>
      <w:r>
        <w:t>ом</w:t>
      </w:r>
      <w:r w:rsidRPr="00EC7DA2">
        <w:t xml:space="preserve">  Головинского сельского поселения, Администрация Головинского сельского поселения</w:t>
      </w:r>
      <w:r>
        <w:t xml:space="preserve"> </w:t>
      </w:r>
      <w:r w:rsidRPr="00EC7DA2">
        <w:rPr>
          <w:bCs/>
        </w:rPr>
        <w:t>в целях реализации гражданами права на обращение в органы местного самоуправления</w:t>
      </w:r>
      <w:r w:rsidRPr="00EC7DA2">
        <w:t xml:space="preserve"> </w:t>
      </w:r>
    </w:p>
    <w:p w:rsidR="00BB3211" w:rsidRPr="00F84915" w:rsidRDefault="00BB3211" w:rsidP="00BB3211">
      <w:r w:rsidRPr="00F84915">
        <w:t>ПОСТАНОВЛЯЕТ:</w:t>
      </w:r>
    </w:p>
    <w:p w:rsidR="00BB3211" w:rsidRPr="00EC7DA2" w:rsidRDefault="00BB3211" w:rsidP="00BB3211">
      <w:pPr>
        <w:contextualSpacing/>
        <w:rPr>
          <w:color w:val="000000"/>
        </w:rPr>
      </w:pPr>
      <w:r w:rsidRPr="00EC7DA2">
        <w:rPr>
          <w:color w:val="000000"/>
        </w:rPr>
        <w:t>1. Утвердить Пол</w:t>
      </w:r>
      <w:r w:rsidR="00F90C92">
        <w:rPr>
          <w:color w:val="000000"/>
        </w:rPr>
        <w:t>ожение о личном приеме граждан Г</w:t>
      </w:r>
      <w:r w:rsidRPr="00EC7DA2">
        <w:rPr>
          <w:color w:val="000000"/>
        </w:rPr>
        <w:t xml:space="preserve">лавой и должностными лицами  </w:t>
      </w:r>
      <w:r>
        <w:rPr>
          <w:color w:val="000000"/>
        </w:rPr>
        <w:t>Ад</w:t>
      </w:r>
      <w:r w:rsidRPr="00EC7DA2">
        <w:rPr>
          <w:color w:val="000000"/>
        </w:rPr>
        <w:t xml:space="preserve">министрации   </w:t>
      </w:r>
      <w:r>
        <w:rPr>
          <w:color w:val="000000"/>
        </w:rPr>
        <w:t xml:space="preserve">Головинского </w:t>
      </w:r>
      <w:r w:rsidRPr="00EC7DA2">
        <w:rPr>
          <w:color w:val="000000"/>
        </w:rPr>
        <w:t>сельского поселения  (приложение № 1).</w:t>
      </w:r>
    </w:p>
    <w:p w:rsidR="00BB3211" w:rsidRPr="00EC7DA2" w:rsidRDefault="00BB3211" w:rsidP="00BB3211">
      <w:pPr>
        <w:contextualSpacing/>
        <w:rPr>
          <w:color w:val="000000"/>
        </w:rPr>
      </w:pPr>
      <w:r w:rsidRPr="00EC7DA2">
        <w:rPr>
          <w:color w:val="000000"/>
        </w:rPr>
        <w:t>2.  Установить  день личного    еженедельного  приёма граждан  Главой и  должностными лицами  Администрации  Головинского сельского поселения (</w:t>
      </w:r>
      <w:bookmarkStart w:id="1" w:name="_GoBack"/>
      <w:bookmarkEnd w:id="1"/>
      <w:r w:rsidRPr="00EC7DA2">
        <w:rPr>
          <w:color w:val="000000"/>
        </w:rPr>
        <w:t>понедельник, вторник с 9-12 ч.).</w:t>
      </w:r>
    </w:p>
    <w:p w:rsidR="00BB3211" w:rsidRPr="00EC7DA2" w:rsidRDefault="00BB3211" w:rsidP="00BB321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C7DA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Головинского сельского поселения h</w:t>
      </w:r>
      <w:r w:rsidRPr="00EC7DA2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EC7DA2">
        <w:rPr>
          <w:rFonts w:ascii="Times New Roman" w:hAnsi="Times New Roman" w:cs="Times New Roman"/>
          <w:sz w:val="28"/>
          <w:szCs w:val="28"/>
        </w:rPr>
        <w:t>p://головино-адм.рф.</w:t>
      </w:r>
    </w:p>
    <w:p w:rsidR="00BB3211" w:rsidRPr="00EC7DA2" w:rsidRDefault="00BB3211" w:rsidP="00BB3211">
      <w:pPr>
        <w:pStyle w:val="a5"/>
        <w:tabs>
          <w:tab w:val="num" w:pos="435"/>
          <w:tab w:val="left" w:pos="1276"/>
          <w:tab w:val="num" w:pos="1418"/>
        </w:tabs>
      </w:pPr>
      <w:r>
        <w:rPr>
          <w:color w:val="000000"/>
        </w:rPr>
        <w:t>4</w:t>
      </w:r>
      <w:r w:rsidRPr="00EC7DA2">
        <w:t xml:space="preserve">. Контроль за исполнением настоящего Постановления </w:t>
      </w:r>
      <w:bookmarkStart w:id="2" w:name="sub_3"/>
      <w:bookmarkEnd w:id="0"/>
      <w:r w:rsidRPr="00EC7DA2">
        <w:t>оставляю за собой.</w:t>
      </w:r>
    </w:p>
    <w:bookmarkEnd w:id="2"/>
    <w:p w:rsidR="00BB3211" w:rsidRDefault="00BB3211" w:rsidP="00BB3211">
      <w:pPr>
        <w:ind w:right="-144"/>
        <w:jc w:val="center"/>
      </w:pPr>
    </w:p>
    <w:p w:rsidR="00BB3211" w:rsidRDefault="00BB3211" w:rsidP="00BB3211">
      <w:pPr>
        <w:ind w:right="-144"/>
        <w:jc w:val="center"/>
      </w:pPr>
    </w:p>
    <w:p w:rsidR="00BB3211" w:rsidRPr="00F84915" w:rsidRDefault="00BB3211" w:rsidP="00BB3211">
      <w:pPr>
        <w:ind w:right="-144"/>
        <w:jc w:val="center"/>
      </w:pPr>
      <w:r w:rsidRPr="00F84915">
        <w:t>Глава  поселения</w:t>
      </w:r>
      <w:r w:rsidRPr="00F84915">
        <w:tab/>
      </w:r>
      <w:r w:rsidRPr="00F84915">
        <w:tab/>
      </w:r>
      <w:r w:rsidRPr="00F84915">
        <w:tab/>
      </w:r>
      <w:r w:rsidRPr="00F84915">
        <w:tab/>
      </w:r>
      <w:r w:rsidRPr="00F84915">
        <w:tab/>
      </w:r>
      <w:r w:rsidRPr="00F84915">
        <w:tab/>
      </w:r>
      <w:r w:rsidRPr="00F84915">
        <w:tab/>
        <w:t xml:space="preserve">  Т.Н. Малофеева</w:t>
      </w:r>
    </w:p>
    <w:p w:rsidR="00BB3211" w:rsidRDefault="00BB3211" w:rsidP="00BB3211"/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</w:p>
    <w:p w:rsidR="00BB3211" w:rsidRDefault="00BB3211" w:rsidP="00BB3211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B3211" w:rsidRPr="008A3ECB" w:rsidRDefault="00BB3211" w:rsidP="00BB321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К П</w:t>
      </w:r>
      <w:r w:rsidRPr="008A3ECB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</w:p>
    <w:p w:rsidR="00BB3211" w:rsidRDefault="00BB3211" w:rsidP="00BB3211">
      <w:pPr>
        <w:ind w:left="5670" w:right="-141"/>
        <w:rPr>
          <w:sz w:val="24"/>
          <w:szCs w:val="24"/>
        </w:rPr>
      </w:pPr>
      <w:r w:rsidRPr="008A3ECB">
        <w:rPr>
          <w:sz w:val="24"/>
          <w:szCs w:val="24"/>
        </w:rPr>
        <w:t xml:space="preserve">Администрации Головинского </w:t>
      </w:r>
    </w:p>
    <w:p w:rsidR="00BB3211" w:rsidRPr="008A3ECB" w:rsidRDefault="00BB3211" w:rsidP="00BB3211">
      <w:pPr>
        <w:ind w:left="5670" w:right="-141"/>
        <w:rPr>
          <w:sz w:val="24"/>
          <w:szCs w:val="24"/>
        </w:rPr>
      </w:pPr>
      <w:r w:rsidRPr="008A3ECB">
        <w:rPr>
          <w:sz w:val="24"/>
          <w:szCs w:val="24"/>
        </w:rPr>
        <w:t>сельского поселения</w:t>
      </w:r>
    </w:p>
    <w:p w:rsidR="00BB3211" w:rsidRPr="008A3ECB" w:rsidRDefault="00BB3211" w:rsidP="00BB3211">
      <w:pPr>
        <w:ind w:left="5670" w:right="-1135"/>
        <w:rPr>
          <w:sz w:val="24"/>
          <w:szCs w:val="24"/>
        </w:rPr>
      </w:pPr>
      <w:r w:rsidRPr="008A3ECB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8A3EC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A3ECB">
        <w:rPr>
          <w:sz w:val="24"/>
          <w:szCs w:val="24"/>
        </w:rPr>
        <w:t>.20</w:t>
      </w:r>
      <w:r w:rsidR="00FC0DEE">
        <w:rPr>
          <w:sz w:val="24"/>
          <w:szCs w:val="24"/>
        </w:rPr>
        <w:t>19</w:t>
      </w:r>
      <w:r w:rsidRPr="008A3ECB">
        <w:rPr>
          <w:sz w:val="24"/>
          <w:szCs w:val="24"/>
        </w:rPr>
        <w:t xml:space="preserve"> № </w:t>
      </w:r>
      <w:r>
        <w:rPr>
          <w:sz w:val="24"/>
          <w:szCs w:val="24"/>
        </w:rPr>
        <w:t>176</w:t>
      </w:r>
    </w:p>
    <w:p w:rsidR="00BB3211" w:rsidRDefault="00BB3211" w:rsidP="00BB3211">
      <w:pPr>
        <w:shd w:val="clear" w:color="auto" w:fill="FFFFFF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B3211" w:rsidRPr="00F12788" w:rsidRDefault="00BB3211" w:rsidP="00BB3211">
      <w:pPr>
        <w:shd w:val="clear" w:color="auto" w:fill="FFFFFF"/>
        <w:ind w:left="567" w:right="282"/>
        <w:jc w:val="center"/>
        <w:textAlignment w:val="baseline"/>
        <w:rPr>
          <w:rFonts w:ascii="Verdana" w:hAnsi="Verdana"/>
          <w:color w:val="555555"/>
          <w:sz w:val="26"/>
          <w:szCs w:val="26"/>
        </w:rPr>
      </w:pPr>
      <w:r w:rsidRPr="00F12788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BB3211" w:rsidRPr="00F12788" w:rsidRDefault="00BB3211" w:rsidP="00BB3211">
      <w:pPr>
        <w:shd w:val="clear" w:color="auto" w:fill="FFFFFF"/>
        <w:ind w:left="567" w:right="282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12788">
        <w:rPr>
          <w:b/>
          <w:bCs/>
          <w:color w:val="000000"/>
          <w:sz w:val="26"/>
          <w:szCs w:val="26"/>
          <w:bdr w:val="none" w:sz="0" w:space="0" w:color="auto" w:frame="1"/>
        </w:rPr>
        <w:t>о в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едении личного приема граждан  Г</w:t>
      </w:r>
      <w:r w:rsidRPr="00F1278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лавой  и должностными лицами  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F1278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дминистрации 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Головинского </w:t>
      </w:r>
      <w:r w:rsidRPr="00F1278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сельского поселения  </w:t>
      </w:r>
    </w:p>
    <w:p w:rsidR="00BB3211" w:rsidRPr="00F12788" w:rsidRDefault="00BB3211" w:rsidP="00BB3211">
      <w:pPr>
        <w:shd w:val="clear" w:color="auto" w:fill="FFFFFF"/>
        <w:ind w:left="567" w:right="282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W w:w="1077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4"/>
        <w:gridCol w:w="850"/>
      </w:tblGrid>
      <w:tr w:rsidR="00BB3211" w:rsidRPr="00F12788" w:rsidTr="00B662F3">
        <w:tc>
          <w:tcPr>
            <w:tcW w:w="10774" w:type="dxa"/>
            <w:gridSpan w:val="2"/>
            <w:shd w:val="clear" w:color="auto" w:fill="FFFFFF"/>
            <w:vAlign w:val="center"/>
            <w:hideMark/>
          </w:tcPr>
          <w:p w:rsidR="00BB3211" w:rsidRPr="00F12788" w:rsidRDefault="00BB3211" w:rsidP="00BB3211">
            <w:pPr>
              <w:spacing w:before="100" w:beforeAutospacing="1" w:after="100" w:afterAutospacing="1"/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 xml:space="preserve">1. Приём граждан в </w:t>
            </w:r>
            <w:r>
              <w:rPr>
                <w:color w:val="2E2E2E"/>
                <w:sz w:val="26"/>
                <w:szCs w:val="26"/>
              </w:rPr>
              <w:t>А</w:t>
            </w:r>
            <w:r w:rsidRPr="00F12788">
              <w:rPr>
                <w:color w:val="2E2E2E"/>
                <w:sz w:val="26"/>
                <w:szCs w:val="26"/>
              </w:rPr>
              <w:t xml:space="preserve">дминистрации </w:t>
            </w:r>
            <w:r w:rsidRPr="00F127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 xml:space="preserve">сельского поселения </w:t>
            </w:r>
            <w:r w:rsidRPr="00F12788">
              <w:rPr>
                <w:color w:val="2E2E2E"/>
                <w:sz w:val="26"/>
                <w:szCs w:val="26"/>
              </w:rPr>
              <w:t xml:space="preserve">осуществляется </w:t>
            </w:r>
            <w:r>
              <w:rPr>
                <w:color w:val="2E2E2E"/>
                <w:sz w:val="26"/>
                <w:szCs w:val="26"/>
              </w:rPr>
              <w:t>Г</w:t>
            </w:r>
            <w:r w:rsidRPr="00F12788">
              <w:rPr>
                <w:color w:val="2E2E2E"/>
                <w:sz w:val="26"/>
                <w:szCs w:val="26"/>
              </w:rPr>
              <w:t xml:space="preserve">лавой </w:t>
            </w:r>
            <w:r w:rsidRPr="00F1278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</w:t>
            </w:r>
            <w:r w:rsidRPr="00F12788">
              <w:rPr>
                <w:color w:val="2E2E2E"/>
                <w:sz w:val="26"/>
                <w:szCs w:val="26"/>
              </w:rPr>
              <w:t xml:space="preserve">, должностными лицами </w:t>
            </w:r>
            <w:r>
              <w:rPr>
                <w:color w:val="2E2E2E"/>
                <w:sz w:val="26"/>
                <w:szCs w:val="26"/>
              </w:rPr>
              <w:t>А</w:t>
            </w:r>
            <w:r w:rsidRPr="00F12788">
              <w:rPr>
                <w:color w:val="2E2E2E"/>
                <w:sz w:val="26"/>
                <w:szCs w:val="26"/>
              </w:rPr>
              <w:t xml:space="preserve">дминистрации </w:t>
            </w:r>
            <w:r w:rsidRPr="00F127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 (д</w:t>
            </w:r>
            <w:r w:rsidRPr="00F12788">
              <w:rPr>
                <w:color w:val="2E2E2E"/>
                <w:sz w:val="26"/>
                <w:szCs w:val="26"/>
              </w:rPr>
              <w:t>алее-</w:t>
            </w:r>
            <w:r w:rsidR="009345D9">
              <w:rPr>
                <w:color w:val="2E2E2E"/>
                <w:sz w:val="26"/>
                <w:szCs w:val="26"/>
              </w:rPr>
              <w:t xml:space="preserve"> </w:t>
            </w:r>
            <w:r w:rsidRPr="00F12788">
              <w:rPr>
                <w:color w:val="2E2E2E"/>
                <w:sz w:val="26"/>
                <w:szCs w:val="26"/>
              </w:rPr>
              <w:t xml:space="preserve">должностные лица, ведущие приём граждан) по адресу: </w:t>
            </w:r>
            <w:r>
              <w:rPr>
                <w:color w:val="2E2E2E"/>
                <w:sz w:val="26"/>
                <w:szCs w:val="26"/>
              </w:rPr>
              <w:t>Ярославская область Угличский район деревня Головино, улица Афанасьева, дом 18.</w:t>
            </w:r>
          </w:p>
          <w:p w:rsidR="00BB3211" w:rsidRPr="00F12788" w:rsidRDefault="00BB3211" w:rsidP="00BB3211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 xml:space="preserve">2. Приём граждан проводится  еженедельно в соответствии с   графиком утвержденным  </w:t>
            </w:r>
            <w:r>
              <w:rPr>
                <w:color w:val="2E2E2E"/>
                <w:sz w:val="26"/>
                <w:szCs w:val="26"/>
              </w:rPr>
              <w:t>Г</w:t>
            </w:r>
            <w:r w:rsidRPr="00F12788">
              <w:rPr>
                <w:color w:val="2E2E2E"/>
                <w:sz w:val="26"/>
                <w:szCs w:val="26"/>
              </w:rPr>
              <w:t xml:space="preserve">лавой 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</w:t>
            </w:r>
            <w:r w:rsidRPr="00F12788">
              <w:rPr>
                <w:color w:val="2E2E2E"/>
                <w:sz w:val="26"/>
                <w:szCs w:val="26"/>
              </w:rPr>
              <w:t>.</w:t>
            </w:r>
          </w:p>
          <w:p w:rsidR="00BB3211" w:rsidRDefault="00BB3211" w:rsidP="00BB3211">
            <w:pPr>
              <w:ind w:left="567" w:right="282" w:firstLine="0"/>
              <w:contextualSpacing/>
              <w:rPr>
                <w:sz w:val="26"/>
                <w:szCs w:val="26"/>
              </w:rPr>
            </w:pPr>
            <w:r w:rsidRPr="00F12788">
              <w:rPr>
                <w:sz w:val="26"/>
                <w:szCs w:val="26"/>
              </w:rPr>
              <w:t xml:space="preserve">3. График приёма граждан доводится до сведения посетителей через информационные стенды, размещенные в здании </w:t>
            </w:r>
            <w:r>
              <w:rPr>
                <w:sz w:val="26"/>
                <w:szCs w:val="26"/>
              </w:rPr>
              <w:t>А</w:t>
            </w:r>
            <w:r w:rsidRPr="00F12788">
              <w:rPr>
                <w:sz w:val="26"/>
                <w:szCs w:val="26"/>
              </w:rPr>
              <w:t xml:space="preserve">дминистрации 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 xml:space="preserve">сельского поселения,  а также путем размещения  на официальном сайте  Администрации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 в информационно-телекоммуникационной сети «Интернет».</w:t>
            </w:r>
          </w:p>
          <w:p w:rsidR="00BB3211" w:rsidRPr="00F12788" w:rsidRDefault="00BB3211" w:rsidP="00BB3211">
            <w:pPr>
              <w:ind w:left="567" w:right="282" w:firstLine="0"/>
              <w:contextualSpacing/>
              <w:rPr>
                <w:color w:val="2E2E2E"/>
                <w:sz w:val="26"/>
                <w:szCs w:val="26"/>
                <w:lang w:eastAsia="en-US"/>
              </w:rPr>
            </w:pP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4.  Предварительная запись на прием  осуществляется ответственным специалистом  за организацию приёма граждан  в рабочие дни: ежедневно, кроме субботы, воскресенья с </w:t>
            </w:r>
            <w:r>
              <w:rPr>
                <w:color w:val="2E2E2E"/>
                <w:sz w:val="26"/>
                <w:szCs w:val="26"/>
                <w:lang w:eastAsia="en-US"/>
              </w:rPr>
              <w:t>8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:</w:t>
            </w:r>
            <w:r>
              <w:rPr>
                <w:color w:val="2E2E2E"/>
                <w:sz w:val="26"/>
                <w:szCs w:val="26"/>
                <w:lang w:eastAsia="en-US"/>
              </w:rPr>
              <w:t>3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0 до 1</w:t>
            </w:r>
            <w:r>
              <w:rPr>
                <w:color w:val="2E2E2E"/>
                <w:sz w:val="26"/>
                <w:szCs w:val="26"/>
                <w:lang w:eastAsia="en-US"/>
              </w:rPr>
              <w:t>6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:</w:t>
            </w:r>
            <w:r>
              <w:rPr>
                <w:color w:val="2E2E2E"/>
                <w:sz w:val="26"/>
                <w:szCs w:val="26"/>
                <w:lang w:eastAsia="en-US"/>
              </w:rPr>
              <w:t>3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0 (перерыв на обед: с 1</w:t>
            </w:r>
            <w:r>
              <w:rPr>
                <w:color w:val="2E2E2E"/>
                <w:sz w:val="26"/>
                <w:szCs w:val="26"/>
                <w:lang w:eastAsia="en-US"/>
              </w:rPr>
              <w:t>2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:00 до 1</w:t>
            </w:r>
            <w:r>
              <w:rPr>
                <w:color w:val="2E2E2E"/>
                <w:sz w:val="26"/>
                <w:szCs w:val="26"/>
                <w:lang w:eastAsia="en-US"/>
              </w:rPr>
              <w:t>3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:00),  по телефону: 8(</w:t>
            </w:r>
            <w:r>
              <w:rPr>
                <w:color w:val="2E2E2E"/>
                <w:sz w:val="26"/>
                <w:szCs w:val="26"/>
                <w:lang w:eastAsia="en-US"/>
              </w:rPr>
              <w:t>48532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)</w:t>
            </w:r>
            <w:r>
              <w:rPr>
                <w:color w:val="2E2E2E"/>
                <w:sz w:val="26"/>
                <w:szCs w:val="26"/>
                <w:lang w:eastAsia="en-US"/>
              </w:rPr>
              <w:t>46235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, при  личном обращении в </w:t>
            </w:r>
            <w:r>
              <w:rPr>
                <w:color w:val="2E2E2E"/>
                <w:sz w:val="26"/>
                <w:szCs w:val="26"/>
                <w:lang w:eastAsia="en-US"/>
              </w:rPr>
              <w:t>А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дминистрацию 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. (Приложение № 1).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>5. Время приема граждан регламентируется с расчетом времени ожидания в очереди,  не более 15-30 минут.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12788">
              <w:rPr>
                <w:color w:val="2E2E2E"/>
                <w:sz w:val="26"/>
                <w:szCs w:val="26"/>
                <w:lang w:val="ba-RU" w:eastAsia="en-US"/>
              </w:rPr>
              <w:t xml:space="preserve">6. 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При личном приёме гражданин предъявляет документ, удостоверяющий его личность.</w:t>
            </w: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Допускается личный прием представителя гражданина при наличии доверенности </w:t>
            </w:r>
            <w:r w:rsidRPr="00F1278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      </w:r>
          </w:p>
          <w:p w:rsidR="00BB3211" w:rsidRPr="00F12788" w:rsidRDefault="00BB3211" w:rsidP="00BB3211">
            <w:pPr>
              <w:ind w:left="567" w:right="282" w:firstLine="0"/>
              <w:contextualSpacing/>
              <w:rPr>
                <w:color w:val="2E2E2E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>7. В день приема граждан принимаются все заявители по предварительной записи.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 Граждане приглашаются на приём в порядке очередности.</w:t>
            </w:r>
          </w:p>
          <w:p w:rsidR="00BB3211" w:rsidRPr="00F12788" w:rsidRDefault="00BB3211" w:rsidP="00BB3211">
            <w:pPr>
              <w:ind w:left="567" w:right="282" w:firstLine="0"/>
              <w:rPr>
                <w:color w:val="2E2E2E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  <w:t xml:space="preserve">8. 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Должностные лица, ведущие приём граждан, для обеспечения принятия квалифицированных решений по поставленным гражданами вопросам, могут привлекать к их рассмотрению других специалистов </w:t>
            </w:r>
            <w:r>
              <w:rPr>
                <w:color w:val="2E2E2E"/>
                <w:sz w:val="26"/>
                <w:szCs w:val="26"/>
                <w:lang w:eastAsia="en-US"/>
              </w:rPr>
              <w:t>А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дминистрации</w:t>
            </w:r>
            <w:r w:rsidRPr="00F12788">
              <w:rPr>
                <w:sz w:val="26"/>
                <w:szCs w:val="26"/>
                <w:lang w:eastAsia="en-US"/>
              </w:rPr>
              <w:t xml:space="preserve"> сельского поселения</w:t>
            </w:r>
            <w:r w:rsidRPr="00F12788">
              <w:rPr>
                <w:color w:val="2E2E2E"/>
                <w:sz w:val="26"/>
                <w:szCs w:val="26"/>
                <w:lang w:eastAsia="en-US"/>
              </w:rPr>
              <w:t>.</w:t>
            </w:r>
          </w:p>
          <w:p w:rsidR="00BB3211" w:rsidRPr="00F12788" w:rsidRDefault="00BB3211" w:rsidP="00BB3211">
            <w:pPr>
              <w:ind w:left="567" w:right="282"/>
              <w:rPr>
                <w:rFonts w:eastAsia="Calibri"/>
                <w:spacing w:val="3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  <w:t xml:space="preserve">Во время личного приема может осуществляться аудио- и (или) видеозапись, </w:t>
            </w:r>
            <w:r w:rsidRPr="00F12788">
              <w:rPr>
                <w:rFonts w:eastAsia="Calibri"/>
                <w:spacing w:val="3"/>
                <w:sz w:val="26"/>
                <w:szCs w:val="26"/>
                <w:lang w:eastAsia="en-US"/>
              </w:rPr>
              <w:t>о чем доводится до сведения заявителей.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9. Правом на личный приём 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в первоочередном порядке пользуются  лица  в  соответствии с </w:t>
            </w: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Федеральным законом  № 59 –ФЗ  от 02.05.2006 г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>. «О порядке рассмотрения обращений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граждан Российской Федерации».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10. В случае, если в назначенный день личного приема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лава 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 xml:space="preserve">сельского поселения 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отсутствует на рабочем месте (командировка,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лавой </w:t>
            </w:r>
            <w:r>
              <w:rPr>
                <w:sz w:val="26"/>
                <w:szCs w:val="26"/>
              </w:rPr>
              <w:t xml:space="preserve">Головинского </w:t>
            </w:r>
            <w:r w:rsidRPr="00F12788">
              <w:rPr>
                <w:sz w:val="26"/>
                <w:szCs w:val="26"/>
              </w:rPr>
              <w:t>сельского поселения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, гражданин уведомляется об этом не позднее чем за 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lastRenderedPageBreak/>
              <w:t>один день до назначенного дня.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color w:val="2E2E2E"/>
                <w:sz w:val="26"/>
                <w:szCs w:val="26"/>
                <w:lang w:eastAsia="en-US"/>
              </w:rPr>
              <w:t xml:space="preserve">11. </w:t>
            </w:r>
            <w:r w:rsidRPr="00F12788">
              <w:rPr>
                <w:rFonts w:eastAsia="Calibri"/>
                <w:spacing w:val="3"/>
                <w:sz w:val="26"/>
                <w:szCs w:val="26"/>
                <w:lang w:eastAsia="en-US"/>
              </w:rPr>
              <w:t xml:space="preserve">Отсутствие предварительной </w:t>
            </w:r>
            <w:r w:rsidRPr="00F12788"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  <w:t xml:space="preserve">записи гражданина на личный прием согласно утвержденному графику не является основанием для отказа </w:t>
            </w:r>
            <w:r w:rsidRPr="00F12788"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  <w:br/>
              <w:t xml:space="preserve">в личном приеме. </w:t>
            </w:r>
            <w:r w:rsidRPr="00F12788">
              <w:rPr>
                <w:rFonts w:eastAsia="Calibri"/>
                <w:sz w:val="26"/>
                <w:szCs w:val="26"/>
                <w:lang w:eastAsia="en-US"/>
              </w:rPr>
              <w:t>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</w:t>
            </w:r>
          </w:p>
          <w:p w:rsidR="00BB3211" w:rsidRPr="00F12788" w:rsidRDefault="00BB3211" w:rsidP="00BB3211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>12. Во время личного приема каждый гражданин имеет право изложить свое обращение устно или в письменном виде.</w:t>
            </w:r>
          </w:p>
          <w:p w:rsidR="00BB3211" w:rsidRPr="00F12788" w:rsidRDefault="00BB3211" w:rsidP="00BB3211">
            <w:pPr>
              <w:ind w:left="567" w:right="282" w:firstLine="0"/>
              <w:contextualSpacing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F12788">
              <w:rPr>
                <w:sz w:val="26"/>
                <w:szCs w:val="26"/>
                <w:lang w:eastAsia="en-US"/>
              </w:rPr>
              <w:t>13. Содержание устного обращения заносится в карточку приёма граждан  по форме (Приложение №2).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</w:t>
            </w:r>
            <w:r w:rsidRPr="00F12788">
              <w:rPr>
                <w:rFonts w:ascii="Calibri" w:eastAsia="Calibri" w:hAnsi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 </w:t>
            </w: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      </w:r>
          </w:p>
          <w:p w:rsidR="00BB3211" w:rsidRPr="00F12788" w:rsidRDefault="00BB3211" w:rsidP="00BB3211">
            <w:pPr>
              <w:ind w:left="567" w:right="282"/>
              <w:contextualSpacing/>
              <w:rPr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 в порядке, установленным Федеральным законом  № 59 –ФЗ  от 02.05.2006 г.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F127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«О порядке рассмотрения обращений граждан Российской Федерации».</w:t>
            </w:r>
          </w:p>
          <w:p w:rsidR="00BB3211" w:rsidRPr="00F12788" w:rsidRDefault="00BB3211" w:rsidP="00BB3211">
            <w:pPr>
              <w:shd w:val="clear" w:color="auto" w:fill="FFFFFF"/>
              <w:ind w:left="567" w:right="282" w:firstLine="0"/>
              <w:textAlignment w:val="baseline"/>
              <w:rPr>
                <w:rFonts w:ascii="Verdana" w:hAnsi="Verdana"/>
                <w:color w:val="555555"/>
                <w:sz w:val="26"/>
                <w:szCs w:val="26"/>
              </w:rPr>
            </w:pPr>
            <w:r w:rsidRPr="00F12788">
              <w:rPr>
                <w:color w:val="000000"/>
                <w:sz w:val="26"/>
                <w:szCs w:val="26"/>
                <w:bdr w:val="none" w:sz="0" w:space="0" w:color="auto" w:frame="1"/>
              </w:rPr>
              <w:t>14.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      </w:r>
          </w:p>
          <w:p w:rsidR="00BB3211" w:rsidRPr="00F12788" w:rsidRDefault="00BB3211" w:rsidP="00BB3211">
            <w:pPr>
              <w:shd w:val="clear" w:color="auto" w:fill="FFFFFF"/>
              <w:ind w:left="567" w:right="282" w:firstLine="0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12788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15. </w:t>
            </w:r>
            <w:r w:rsidRPr="00F12788">
              <w:rPr>
                <w:sz w:val="26"/>
                <w:szCs w:val="26"/>
              </w:rPr>
              <w:t xml:space="preserve">Заявителю может быть отказано в записи на личный прием </w:t>
            </w:r>
            <w:r w:rsidRPr="00F12788">
              <w:rPr>
                <w:sz w:val="26"/>
                <w:szCs w:val="26"/>
              </w:rPr>
              <w:br/>
              <w:t>в случае, если:</w:t>
            </w:r>
          </w:p>
          <w:p w:rsidR="00BB3211" w:rsidRPr="00F12788" w:rsidRDefault="00BB3211" w:rsidP="00710133">
            <w:pPr>
              <w:ind w:left="567" w:right="282" w:firstLine="0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1) заявитель имеет признаки  алкогольного опьянения или находится в состоянии повышенной поведенческой активности с явными признаками агрессии либо неадекватного поведения; </w:t>
            </w:r>
          </w:p>
          <w:p w:rsidR="00BB3211" w:rsidRPr="00F12788" w:rsidRDefault="00BB3211" w:rsidP="00710133">
            <w:pPr>
              <w:ind w:left="567" w:right="282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F12788">
              <w:rPr>
                <w:rFonts w:eastAsia="Calibri"/>
                <w:sz w:val="26"/>
                <w:szCs w:val="26"/>
                <w:lang w:eastAsia="en-US"/>
              </w:rPr>
              <w:t xml:space="preserve">2) заявитель отказывается сообщить свои фамилию, имя и отчество  и суть обращения, предъявить документ, удостоверяющий его личность. </w:t>
            </w:r>
          </w:p>
          <w:p w:rsidR="00BB3211" w:rsidRPr="00F12788" w:rsidRDefault="00710133" w:rsidP="00710133">
            <w:pPr>
              <w:shd w:val="clear" w:color="auto" w:fill="FFFFFF"/>
              <w:ind w:right="282" w:firstLine="0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BB3211" w:rsidRPr="00F12788">
              <w:rPr>
                <w:color w:val="000000"/>
                <w:sz w:val="26"/>
                <w:szCs w:val="26"/>
                <w:bdr w:val="none" w:sz="0" w:space="0" w:color="auto" w:frame="1"/>
              </w:rPr>
              <w:t>3) если ему ранее был дан ответ по существу поднятых в обращении вопросов.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555555"/>
                <w:sz w:val="26"/>
                <w:szCs w:val="26"/>
              </w:rPr>
              <w:t>16.</w:t>
            </w:r>
            <w:r w:rsidRPr="00F12788">
              <w:rPr>
                <w:color w:val="2E2E2E"/>
                <w:sz w:val="26"/>
                <w:szCs w:val="26"/>
              </w:rPr>
              <w:t>Должностные лица, ведущие приём граждан, руководствуясь действующими законодательством, нормативными правовыми актами, в пределах своей компетенции, вправе принять одно из следующих решений: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>- удовлетворить просьбу, сообщив гражданину порядок и срок исполнения принятого решения;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>- отказать в удовлетворении просьбы, разъяснив мотивы отказа и порядок обжалования принятого решения;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>- 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приёма, порядок и срок ее рассмотрения.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>17. Если решение вопросов, поставленных гражданином в ходе приёма, не входит в компетенцию должностного лица, ведущего приём, гражданину разъясняется, в какой орган (учреждение) ему следует обратиться.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 xml:space="preserve">18. </w:t>
            </w:r>
            <w:r w:rsidRPr="00F12788">
              <w:rPr>
                <w:sz w:val="26"/>
                <w:szCs w:val="26"/>
              </w:rPr>
              <w:t xml:space="preserve">После завершения личного приема согласно поручениям главы  сельского поселения, зафиксированным в карточке личного приема, письменные обращения граждан подлежат регистрации в журнале или в системе электронного </w:t>
            </w:r>
            <w:r w:rsidRPr="00F12788">
              <w:rPr>
                <w:sz w:val="26"/>
                <w:szCs w:val="26"/>
              </w:rPr>
              <w:lastRenderedPageBreak/>
              <w:t>документооборота и рассмотрению в установленном законодательством порядке.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sz w:val="26"/>
                <w:szCs w:val="26"/>
              </w:rPr>
            </w:pPr>
            <w:r w:rsidRPr="00F12788">
              <w:rPr>
                <w:sz w:val="26"/>
                <w:szCs w:val="26"/>
              </w:rPr>
              <w:t>19.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>20. Должностные лица, ведущие приём граждан, несут  ответственность за организацию приёма граждан и рассмотрение их обращений в соответствии с действующим законодательством Российской Федерации.</w:t>
            </w:r>
          </w:p>
          <w:p w:rsidR="00BB3211" w:rsidRPr="00F12788" w:rsidRDefault="00BB3211" w:rsidP="00710133">
            <w:pPr>
              <w:ind w:left="567" w:right="282" w:firstLine="0"/>
              <w:contextualSpacing/>
              <w:rPr>
                <w:color w:val="2E2E2E"/>
                <w:sz w:val="26"/>
                <w:szCs w:val="26"/>
              </w:rPr>
            </w:pPr>
            <w:r w:rsidRPr="00F12788">
              <w:rPr>
                <w:color w:val="2E2E2E"/>
                <w:sz w:val="26"/>
                <w:szCs w:val="26"/>
              </w:rPr>
              <w:t xml:space="preserve">21. При нарушении гражданином общественного порядка принимаются меры по пресечению противоправных действий. </w:t>
            </w:r>
          </w:p>
          <w:p w:rsidR="00BB3211" w:rsidRPr="00F12788" w:rsidRDefault="00BB3211" w:rsidP="00BB3211">
            <w:pPr>
              <w:spacing w:before="100" w:beforeAutospacing="1" w:after="100" w:afterAutospacing="1"/>
              <w:ind w:left="567" w:right="282"/>
              <w:contextualSpacing/>
              <w:rPr>
                <w:color w:val="2E2E2E"/>
                <w:sz w:val="26"/>
                <w:szCs w:val="26"/>
              </w:rPr>
            </w:pPr>
          </w:p>
          <w:p w:rsidR="00BB3211" w:rsidRPr="00F12788" w:rsidRDefault="00BB3211" w:rsidP="00BB3211">
            <w:pPr>
              <w:spacing w:before="100" w:beforeAutospacing="1" w:after="100" w:afterAutospacing="1"/>
              <w:ind w:left="567" w:right="282"/>
              <w:contextualSpacing/>
              <w:rPr>
                <w:color w:val="2E2E2E"/>
                <w:sz w:val="26"/>
                <w:szCs w:val="26"/>
              </w:rPr>
            </w:pPr>
          </w:p>
          <w:p w:rsidR="00BB3211" w:rsidRPr="00F12788" w:rsidRDefault="00BB3211" w:rsidP="00BB3211">
            <w:pPr>
              <w:ind w:left="567" w:right="282"/>
              <w:rPr>
                <w:rFonts w:eastAsia="Calibri"/>
                <w:color w:val="000000"/>
                <w:spacing w:val="3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ind w:left="567" w:right="282"/>
              <w:contextualSpacing/>
              <w:rPr>
                <w:color w:val="2E2E2E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ind w:left="567" w:right="282"/>
              <w:contextualSpacing/>
              <w:rPr>
                <w:color w:val="2E2E2E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ind w:left="567" w:right="282"/>
              <w:contextualSpacing/>
              <w:rPr>
                <w:color w:val="2E2E2E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ind w:left="567" w:right="282"/>
              <w:contextualSpacing/>
              <w:rPr>
                <w:color w:val="2E2E2E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ind w:left="567" w:right="282"/>
              <w:contextualSpacing/>
              <w:rPr>
                <w:color w:val="2E2E2E"/>
                <w:sz w:val="26"/>
                <w:szCs w:val="26"/>
                <w:lang w:eastAsia="en-US"/>
              </w:rPr>
            </w:pPr>
          </w:p>
          <w:p w:rsidR="00BB3211" w:rsidRPr="00F12788" w:rsidRDefault="00BB3211" w:rsidP="00BB3211">
            <w:pPr>
              <w:spacing w:before="100" w:beforeAutospacing="1" w:after="100" w:afterAutospacing="1"/>
              <w:ind w:left="567" w:right="282"/>
              <w:contextualSpacing/>
              <w:rPr>
                <w:color w:val="2E2E2E"/>
                <w:sz w:val="26"/>
                <w:szCs w:val="26"/>
              </w:rPr>
            </w:pPr>
          </w:p>
        </w:tc>
      </w:tr>
      <w:tr w:rsidR="00BB3211" w:rsidRPr="00F12788" w:rsidTr="00B662F3">
        <w:trPr>
          <w:gridAfter w:val="1"/>
          <w:wAfter w:w="850" w:type="dxa"/>
        </w:trPr>
        <w:tc>
          <w:tcPr>
            <w:tcW w:w="9924" w:type="dxa"/>
            <w:shd w:val="clear" w:color="auto" w:fill="FFFFFF"/>
            <w:vAlign w:val="center"/>
          </w:tcPr>
          <w:p w:rsidR="00BB3211" w:rsidRPr="00F12788" w:rsidRDefault="00BB3211" w:rsidP="00B662F3">
            <w:pPr>
              <w:spacing w:before="100" w:beforeAutospacing="1" w:after="100" w:afterAutospacing="1"/>
              <w:ind w:firstLine="567"/>
              <w:contextualSpacing/>
              <w:rPr>
                <w:color w:val="2E2E2E"/>
              </w:rPr>
            </w:pPr>
          </w:p>
          <w:p w:rsidR="00BB3211" w:rsidRPr="00F12788" w:rsidRDefault="00BB3211" w:rsidP="00B662F3">
            <w:pPr>
              <w:spacing w:before="100" w:beforeAutospacing="1" w:after="100" w:afterAutospacing="1"/>
              <w:ind w:firstLine="567"/>
              <w:contextualSpacing/>
              <w:rPr>
                <w:color w:val="2E2E2E"/>
              </w:rPr>
            </w:pPr>
          </w:p>
        </w:tc>
      </w:tr>
    </w:tbl>
    <w:p w:rsidR="00BB3211" w:rsidRPr="00F12788" w:rsidRDefault="00BB3211" w:rsidP="00BB321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B3211" w:rsidRPr="00F12788" w:rsidRDefault="00BB3211" w:rsidP="00BB321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B3211" w:rsidRPr="00F12788" w:rsidRDefault="00BB3211" w:rsidP="00BB321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B3211" w:rsidRPr="00F12788" w:rsidRDefault="00BB3211" w:rsidP="00BB3211">
      <w:pPr>
        <w:spacing w:line="360" w:lineRule="auto"/>
        <w:rPr>
          <w:b/>
          <w:bCs/>
          <w:color w:val="000000"/>
          <w:bdr w:val="none" w:sz="0" w:space="0" w:color="auto" w:frame="1"/>
        </w:rPr>
      </w:pPr>
    </w:p>
    <w:p w:rsidR="00BB3211" w:rsidRPr="00F12788" w:rsidRDefault="00BB3211" w:rsidP="00BB3211">
      <w:pPr>
        <w:spacing w:line="360" w:lineRule="auto"/>
      </w:pPr>
    </w:p>
    <w:p w:rsidR="00BB3211" w:rsidRPr="00F12788" w:rsidRDefault="00BB3211" w:rsidP="00BB3211">
      <w:pPr>
        <w:rPr>
          <w:rFonts w:eastAsia="Calibri"/>
          <w:i/>
          <w:sz w:val="24"/>
          <w:szCs w:val="24"/>
          <w:lang w:eastAsia="en-US"/>
        </w:rPr>
        <w:sectPr w:rsidR="00BB3211" w:rsidRPr="00F12788" w:rsidSect="00AD4AE1">
          <w:headerReference w:type="default" r:id="rId7"/>
          <w:pgSz w:w="11906" w:h="16838"/>
          <w:pgMar w:top="709" w:right="567" w:bottom="284" w:left="1418" w:header="709" w:footer="709" w:gutter="0"/>
          <w:cols w:space="708"/>
          <w:titlePg/>
          <w:docGrid w:linePitch="360"/>
        </w:sectPr>
      </w:pPr>
    </w:p>
    <w:p w:rsidR="00BB3211" w:rsidRPr="00462D50" w:rsidRDefault="00BB3211" w:rsidP="00710133">
      <w:pPr>
        <w:ind w:left="7938" w:firstLine="0"/>
        <w:contextualSpacing/>
        <w:jc w:val="left"/>
        <w:rPr>
          <w:sz w:val="24"/>
          <w:szCs w:val="24"/>
        </w:rPr>
      </w:pPr>
      <w:r w:rsidRPr="00462D50">
        <w:rPr>
          <w:sz w:val="24"/>
          <w:szCs w:val="24"/>
        </w:rPr>
        <w:lastRenderedPageBreak/>
        <w:t>Приложение № 1</w:t>
      </w:r>
    </w:p>
    <w:p w:rsidR="00BB3211" w:rsidRPr="00462D50" w:rsidRDefault="00710133" w:rsidP="00710133">
      <w:pPr>
        <w:ind w:left="7938" w:firstLine="0"/>
        <w:contextualSpacing/>
        <w:jc w:val="left"/>
        <w:rPr>
          <w:sz w:val="24"/>
          <w:szCs w:val="24"/>
        </w:rPr>
      </w:pPr>
      <w:r w:rsidRPr="00462D50">
        <w:rPr>
          <w:sz w:val="24"/>
          <w:szCs w:val="24"/>
        </w:rPr>
        <w:t>к П</w:t>
      </w:r>
      <w:r w:rsidR="00BB3211" w:rsidRPr="00462D50">
        <w:rPr>
          <w:sz w:val="24"/>
          <w:szCs w:val="24"/>
        </w:rPr>
        <w:t xml:space="preserve">оложению  о </w:t>
      </w:r>
      <w:r w:rsidRPr="00462D50">
        <w:rPr>
          <w:sz w:val="24"/>
          <w:szCs w:val="24"/>
        </w:rPr>
        <w:t>ведении личного приёма граждан Г</w:t>
      </w:r>
      <w:r w:rsidR="00BB3211" w:rsidRPr="00462D50">
        <w:rPr>
          <w:sz w:val="24"/>
          <w:szCs w:val="24"/>
        </w:rPr>
        <w:t xml:space="preserve">лавой                                                                                                                                                                </w:t>
      </w:r>
      <w:r w:rsidRPr="00462D50">
        <w:rPr>
          <w:sz w:val="24"/>
          <w:szCs w:val="24"/>
        </w:rPr>
        <w:t>Головинского сельского поселения</w:t>
      </w:r>
    </w:p>
    <w:p w:rsidR="00BB3211" w:rsidRPr="00F12788" w:rsidRDefault="00BB3211" w:rsidP="00710133">
      <w:pPr>
        <w:contextualSpacing/>
        <w:jc w:val="right"/>
        <w:rPr>
          <w:b/>
        </w:rPr>
      </w:pPr>
      <w:r w:rsidRPr="00F12788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B3211" w:rsidRPr="00F12788" w:rsidRDefault="00BB3211" w:rsidP="00BB3211">
      <w:pPr>
        <w:contextualSpacing/>
        <w:jc w:val="center"/>
        <w:rPr>
          <w:b/>
        </w:rPr>
      </w:pPr>
      <w:r w:rsidRPr="00F12788">
        <w:rPr>
          <w:b/>
        </w:rPr>
        <w:t>Форма</w:t>
      </w:r>
    </w:p>
    <w:p w:rsidR="00BB3211" w:rsidRPr="00F12788" w:rsidRDefault="00BB3211" w:rsidP="00BB3211">
      <w:pPr>
        <w:contextualSpacing/>
        <w:jc w:val="center"/>
        <w:rPr>
          <w:u w:val="single"/>
        </w:rPr>
      </w:pPr>
      <w:r w:rsidRPr="00F12788">
        <w:t xml:space="preserve">записи граждан на личный приём </w:t>
      </w:r>
    </w:p>
    <w:p w:rsidR="00BB3211" w:rsidRPr="00F12788" w:rsidRDefault="00BB3211" w:rsidP="00BB3211">
      <w:pPr>
        <w:contextualSpacing/>
      </w:pPr>
    </w:p>
    <w:tbl>
      <w:tblPr>
        <w:tblpPr w:leftFromText="180" w:rightFromText="180" w:vertAnchor="text" w:tblpX="-493" w:tblpY="1"/>
        <w:tblOverlap w:val="never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268"/>
        <w:gridCol w:w="5103"/>
        <w:gridCol w:w="4819"/>
      </w:tblGrid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F12788" w:rsidRDefault="00BB3211" w:rsidP="00B662F3">
            <w:pPr>
              <w:contextualSpacing/>
              <w:jc w:val="center"/>
              <w:rPr>
                <w:b/>
                <w:sz w:val="24"/>
              </w:rPr>
            </w:pPr>
            <w:r w:rsidRPr="00F12788">
              <w:rPr>
                <w:b/>
                <w:sz w:val="24"/>
              </w:rPr>
              <w:t>№</w:t>
            </w:r>
          </w:p>
          <w:p w:rsidR="00BB3211" w:rsidRPr="00F12788" w:rsidRDefault="00BB3211" w:rsidP="00B662F3">
            <w:pPr>
              <w:contextualSpacing/>
              <w:jc w:val="center"/>
              <w:rPr>
                <w:b/>
                <w:sz w:val="24"/>
              </w:rPr>
            </w:pPr>
            <w:r w:rsidRPr="00F12788">
              <w:rPr>
                <w:b/>
                <w:sz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710133" w:rsidRDefault="00BB3211" w:rsidP="00710133">
            <w:pPr>
              <w:ind w:firstLine="0"/>
              <w:contextualSpacing/>
              <w:jc w:val="center"/>
              <w:rPr>
                <w:sz w:val="24"/>
              </w:rPr>
            </w:pPr>
            <w:r w:rsidRPr="00710133">
              <w:rPr>
                <w:sz w:val="24"/>
              </w:rPr>
              <w:t>Ф.И.О.</w:t>
            </w:r>
          </w:p>
          <w:p w:rsidR="00BB3211" w:rsidRPr="00710133" w:rsidRDefault="00BB3211" w:rsidP="00710133">
            <w:pPr>
              <w:ind w:firstLine="0"/>
              <w:contextualSpacing/>
              <w:jc w:val="center"/>
              <w:rPr>
                <w:sz w:val="24"/>
              </w:rPr>
            </w:pPr>
            <w:r w:rsidRPr="00710133">
              <w:rPr>
                <w:sz w:val="24"/>
              </w:rPr>
              <w:t>социальный статус, род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710133" w:rsidRDefault="00BB3211" w:rsidP="00710133">
            <w:pPr>
              <w:tabs>
                <w:tab w:val="left" w:pos="1735"/>
              </w:tabs>
              <w:ind w:firstLine="0"/>
              <w:contextualSpacing/>
              <w:jc w:val="center"/>
              <w:rPr>
                <w:sz w:val="24"/>
              </w:rPr>
            </w:pPr>
            <w:r w:rsidRPr="00710133">
              <w:rPr>
                <w:sz w:val="24"/>
              </w:rPr>
              <w:t>Домашний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710133" w:rsidRDefault="00BB3211" w:rsidP="00710133">
            <w:pPr>
              <w:ind w:firstLine="0"/>
              <w:contextualSpacing/>
              <w:jc w:val="center"/>
              <w:rPr>
                <w:sz w:val="24"/>
              </w:rPr>
            </w:pPr>
            <w:r w:rsidRPr="00710133">
              <w:rPr>
                <w:sz w:val="24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710133" w:rsidRDefault="00BB3211" w:rsidP="00710133">
            <w:pPr>
              <w:ind w:right="-108" w:firstLine="0"/>
              <w:contextualSpacing/>
              <w:jc w:val="center"/>
              <w:rPr>
                <w:sz w:val="24"/>
              </w:rPr>
            </w:pPr>
            <w:r w:rsidRPr="00710133">
              <w:rPr>
                <w:sz w:val="24"/>
              </w:rPr>
              <w:t>Оперативная справочно-ситуационная информация по существу вопроса</w:t>
            </w:r>
          </w:p>
        </w:tc>
      </w:tr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232"/>
              <w:contextualSpacing/>
              <w:jc w:val="center"/>
              <w:rPr>
                <w:sz w:val="16"/>
              </w:rPr>
            </w:pPr>
            <w:r w:rsidRPr="00F12788"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232"/>
              <w:contextualSpacing/>
              <w:jc w:val="center"/>
              <w:rPr>
                <w:sz w:val="16"/>
              </w:rPr>
            </w:pPr>
            <w:r w:rsidRPr="00F12788"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tabs>
                <w:tab w:val="left" w:pos="1735"/>
              </w:tabs>
              <w:ind w:right="175"/>
              <w:contextualSpacing/>
              <w:jc w:val="center"/>
              <w:rPr>
                <w:sz w:val="16"/>
              </w:rPr>
            </w:pPr>
            <w:r w:rsidRPr="00F12788">
              <w:rPr>
                <w:sz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  <w:jc w:val="center"/>
              <w:rPr>
                <w:sz w:val="16"/>
              </w:rPr>
            </w:pPr>
            <w:r w:rsidRPr="00F12788">
              <w:rPr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252"/>
              <w:contextualSpacing/>
              <w:jc w:val="center"/>
              <w:rPr>
                <w:sz w:val="16"/>
              </w:rPr>
            </w:pPr>
            <w:r w:rsidRPr="00F12788">
              <w:rPr>
                <w:sz w:val="16"/>
              </w:rPr>
              <w:t>5</w:t>
            </w:r>
          </w:p>
        </w:tc>
      </w:tr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B3211">
            <w:pPr>
              <w:numPr>
                <w:ilvl w:val="0"/>
                <w:numId w:val="2"/>
              </w:numPr>
              <w:ind w:left="0" w:right="33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B3211">
            <w:pPr>
              <w:numPr>
                <w:ilvl w:val="0"/>
                <w:numId w:val="2"/>
              </w:numPr>
              <w:ind w:left="0" w:right="33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B3211">
            <w:pPr>
              <w:numPr>
                <w:ilvl w:val="0"/>
                <w:numId w:val="2"/>
              </w:numPr>
              <w:ind w:left="0" w:right="33" w:firstLine="0"/>
              <w:contextualSpacing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33"/>
              <w:contextualSpacing/>
            </w:pPr>
            <w:r w:rsidRPr="00F12788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33"/>
              <w:contextualSpacing/>
            </w:pPr>
            <w:r w:rsidRPr="00F12788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33"/>
              <w:contextualSpacing/>
            </w:pPr>
            <w:r w:rsidRPr="00F12788"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  <w:tr w:rsidR="00BB3211" w:rsidRPr="00F12788" w:rsidTr="00B662F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ind w:right="33"/>
              <w:contextualSpacing/>
            </w:pPr>
            <w:r w:rsidRPr="00F12788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F12788" w:rsidRDefault="00BB3211" w:rsidP="00B662F3">
            <w:pPr>
              <w:contextualSpacing/>
            </w:pPr>
          </w:p>
        </w:tc>
      </w:tr>
    </w:tbl>
    <w:p w:rsidR="00BB3211" w:rsidRPr="00F12788" w:rsidRDefault="00BB3211" w:rsidP="00BB3211">
      <w:pPr>
        <w:contextualSpacing/>
      </w:pPr>
    </w:p>
    <w:p w:rsidR="00BB3211" w:rsidRPr="00F12788" w:rsidRDefault="00BB3211" w:rsidP="00BB3211">
      <w:pPr>
        <w:contextualSpacing/>
      </w:pPr>
    </w:p>
    <w:p w:rsidR="00BB3211" w:rsidRPr="00F12788" w:rsidRDefault="00BB3211" w:rsidP="00BB3211">
      <w:pPr>
        <w:contextualSpacing/>
      </w:pPr>
    </w:p>
    <w:p w:rsidR="00BB3211" w:rsidRPr="00F12788" w:rsidRDefault="00BB3211" w:rsidP="00BB3211">
      <w:pPr>
        <w:contextualSpacing/>
      </w:pPr>
    </w:p>
    <w:p w:rsidR="00710133" w:rsidRDefault="00710133" w:rsidP="00BB3211">
      <w:pPr>
        <w:contextualSpacing/>
        <w:sectPr w:rsidR="00710133" w:rsidSect="0071013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10133" w:rsidRDefault="00710133" w:rsidP="00462D50">
      <w:pPr>
        <w:ind w:firstLine="0"/>
        <w:contextualSpacing/>
      </w:pPr>
    </w:p>
    <w:p w:rsidR="00462D50" w:rsidRPr="00462D50" w:rsidRDefault="00462D50" w:rsidP="00462D50">
      <w:pPr>
        <w:ind w:left="5103" w:firstLine="0"/>
        <w:contextualSpacing/>
        <w:jc w:val="left"/>
        <w:rPr>
          <w:sz w:val="24"/>
          <w:szCs w:val="24"/>
        </w:rPr>
      </w:pPr>
      <w:r w:rsidRPr="00462D50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462D50" w:rsidRPr="00462D50" w:rsidRDefault="00462D50" w:rsidP="00462D50">
      <w:pPr>
        <w:ind w:left="5103" w:firstLine="0"/>
        <w:contextualSpacing/>
        <w:jc w:val="left"/>
        <w:rPr>
          <w:sz w:val="24"/>
          <w:szCs w:val="24"/>
        </w:rPr>
      </w:pPr>
      <w:r w:rsidRPr="00462D50">
        <w:rPr>
          <w:sz w:val="24"/>
          <w:szCs w:val="24"/>
        </w:rPr>
        <w:t xml:space="preserve">к Положению  о ведении личного приёма граждан Главой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462D50">
        <w:rPr>
          <w:sz w:val="24"/>
          <w:szCs w:val="24"/>
        </w:rPr>
        <w:t>Головинского сельского поселения</w:t>
      </w:r>
    </w:p>
    <w:p w:rsidR="00BB3211" w:rsidRPr="00F12788" w:rsidRDefault="00BB3211" w:rsidP="00BB3211">
      <w:pPr>
        <w:contextualSpacing/>
        <w:jc w:val="right"/>
      </w:pPr>
    </w:p>
    <w:p w:rsidR="00BB3211" w:rsidRPr="00F12788" w:rsidRDefault="00BB3211" w:rsidP="00BB3211">
      <w:pPr>
        <w:contextualSpacing/>
        <w:jc w:val="center"/>
      </w:pPr>
    </w:p>
    <w:p w:rsidR="00BB3211" w:rsidRPr="00F12788" w:rsidRDefault="00BB3211" w:rsidP="00BB3211">
      <w:pPr>
        <w:contextualSpacing/>
        <w:rPr>
          <w:rFonts w:eastAsia="Calibri"/>
          <w:lang w:eastAsia="en-US"/>
        </w:rPr>
      </w:pPr>
    </w:p>
    <w:p w:rsidR="00BB3211" w:rsidRPr="00F12788" w:rsidRDefault="00BB3211" w:rsidP="00BB3211">
      <w:pPr>
        <w:ind w:left="4820"/>
        <w:contextualSpacing/>
        <w:jc w:val="right"/>
        <w:rPr>
          <w:rFonts w:eastAsia="Calibri"/>
          <w:lang w:eastAsia="en-US"/>
        </w:rPr>
      </w:pPr>
    </w:p>
    <w:p w:rsidR="00BB3211" w:rsidRPr="00F12788" w:rsidRDefault="00BB3211" w:rsidP="00BB3211">
      <w:pPr>
        <w:contextualSpacing/>
        <w:rPr>
          <w:sz w:val="24"/>
        </w:rPr>
      </w:pPr>
      <w:r w:rsidRPr="00F12788">
        <w:rPr>
          <w:sz w:val="24"/>
        </w:rPr>
        <w:t>________________________________________________________________________</w:t>
      </w:r>
    </w:p>
    <w:p w:rsidR="00BB3211" w:rsidRPr="00F12788" w:rsidRDefault="00BB3211" w:rsidP="00BB3211">
      <w:pPr>
        <w:tabs>
          <w:tab w:val="center" w:pos="5102"/>
          <w:tab w:val="right" w:pos="10204"/>
        </w:tabs>
        <w:contextualSpacing/>
        <w:jc w:val="center"/>
        <w:rPr>
          <w:i/>
          <w:sz w:val="16"/>
          <w:szCs w:val="32"/>
        </w:rPr>
      </w:pPr>
      <w:r w:rsidRPr="00F12788">
        <w:rPr>
          <w:i/>
          <w:sz w:val="16"/>
          <w:szCs w:val="32"/>
        </w:rPr>
        <w:t>наименование органа власти (организации), представитель которого проводит личный приём</w:t>
      </w:r>
    </w:p>
    <w:p w:rsidR="00BB3211" w:rsidRPr="00F12788" w:rsidRDefault="00BB3211" w:rsidP="00BB3211">
      <w:pPr>
        <w:contextualSpacing/>
        <w:jc w:val="center"/>
        <w:rPr>
          <w:b/>
        </w:rPr>
      </w:pPr>
    </w:p>
    <w:p w:rsidR="00BB3211" w:rsidRPr="00F12788" w:rsidRDefault="00BB3211" w:rsidP="00BB3211">
      <w:pPr>
        <w:contextualSpacing/>
        <w:jc w:val="center"/>
        <w:rPr>
          <w:b/>
          <w:sz w:val="36"/>
          <w:szCs w:val="40"/>
        </w:rPr>
      </w:pPr>
      <w:r w:rsidRPr="00F12788">
        <w:rPr>
          <w:b/>
          <w:sz w:val="36"/>
          <w:szCs w:val="40"/>
        </w:rPr>
        <w:t>Карточка личного приема гражданина</w:t>
      </w:r>
    </w:p>
    <w:p w:rsidR="00BB3211" w:rsidRPr="00F12788" w:rsidRDefault="00BB3211" w:rsidP="00BB3211">
      <w:pPr>
        <w:contextualSpacing/>
        <w:jc w:val="center"/>
        <w:rPr>
          <w:sz w:val="16"/>
          <w:szCs w:val="16"/>
          <w:u w:val="single"/>
        </w:rPr>
      </w:pPr>
    </w:p>
    <w:p w:rsidR="00BB3211" w:rsidRPr="00F12788" w:rsidRDefault="00462D50" w:rsidP="00BB3211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Головинское сельское поселение</w:t>
      </w:r>
      <w:r w:rsidR="00BB3211" w:rsidRPr="00F12788">
        <w:rPr>
          <w:sz w:val="26"/>
          <w:szCs w:val="26"/>
        </w:rPr>
        <w:t xml:space="preserve"> </w:t>
      </w:r>
      <w:r>
        <w:rPr>
          <w:sz w:val="26"/>
          <w:szCs w:val="26"/>
        </w:rPr>
        <w:t>Угличского муниципального района Ярославской области</w:t>
      </w:r>
      <w:r w:rsidR="00BB3211">
        <w:rPr>
          <w:sz w:val="26"/>
          <w:szCs w:val="26"/>
        </w:rPr>
        <w:t xml:space="preserve">  </w:t>
      </w:r>
    </w:p>
    <w:p w:rsidR="00BB3211" w:rsidRPr="00F12788" w:rsidRDefault="00462D50" w:rsidP="00BB3211">
      <w:pPr>
        <w:contextualSpacing/>
        <w:jc w:val="center"/>
      </w:pPr>
      <w:r>
        <w:rPr>
          <w:sz w:val="26"/>
          <w:szCs w:val="26"/>
        </w:rPr>
        <w:t>Нас.пункт</w:t>
      </w:r>
      <w:r w:rsidR="00BB3211" w:rsidRPr="00F12788">
        <w:rPr>
          <w:sz w:val="26"/>
          <w:szCs w:val="26"/>
        </w:rPr>
        <w:t>. ________________________, ул.____________</w:t>
      </w:r>
      <w:r w:rsidR="00BB3211">
        <w:rPr>
          <w:sz w:val="26"/>
          <w:szCs w:val="26"/>
        </w:rPr>
        <w:t>__________</w:t>
      </w:r>
      <w:r w:rsidR="00BB3211" w:rsidRPr="00F12788">
        <w:rPr>
          <w:sz w:val="26"/>
          <w:szCs w:val="26"/>
        </w:rPr>
        <w:t>_________, № дома________</w:t>
      </w:r>
    </w:p>
    <w:p w:rsidR="00BB3211" w:rsidRPr="00F12788" w:rsidRDefault="00BB3211" w:rsidP="00BB3211">
      <w:pPr>
        <w:contextualSpacing/>
      </w:pPr>
    </w:p>
    <w:p w:rsidR="00462D50" w:rsidRDefault="00BB3211" w:rsidP="00462D50">
      <w:pPr>
        <w:ind w:firstLine="0"/>
        <w:contextualSpacing/>
      </w:pPr>
      <w:r w:rsidRPr="00F12788">
        <w:rPr>
          <w:sz w:val="24"/>
        </w:rPr>
        <w:t>Ф.И.О</w:t>
      </w:r>
      <w:r w:rsidRPr="00F12788">
        <w:t>.___________________________________________________________</w:t>
      </w:r>
      <w:r>
        <w:t>_______</w:t>
      </w:r>
    </w:p>
    <w:p w:rsidR="00BB3211" w:rsidRDefault="00BB3211" w:rsidP="00462D50">
      <w:pPr>
        <w:ind w:firstLine="0"/>
        <w:contextualSpacing/>
      </w:pPr>
      <w:r w:rsidRPr="00F12788">
        <w:t>_</w:t>
      </w:r>
      <w:r w:rsidR="00462D50">
        <w:t>________________________________________________________</w:t>
      </w:r>
    </w:p>
    <w:p w:rsidR="00462D50" w:rsidRDefault="00BB3211" w:rsidP="00462D50">
      <w:pPr>
        <w:ind w:firstLine="0"/>
        <w:contextualSpacing/>
      </w:pPr>
      <w:r w:rsidRPr="00F12788">
        <w:rPr>
          <w:sz w:val="24"/>
        </w:rPr>
        <w:t>Адрес проживания:</w:t>
      </w:r>
      <w:r w:rsidRPr="00F12788">
        <w:t>_______________________________________________</w:t>
      </w:r>
      <w:r>
        <w:t>__________</w:t>
      </w:r>
    </w:p>
    <w:p w:rsidR="00462D50" w:rsidRDefault="00462D50" w:rsidP="00462D50">
      <w:pPr>
        <w:ind w:firstLine="0"/>
        <w:contextualSpacing/>
      </w:pPr>
    </w:p>
    <w:p w:rsidR="00BB3211" w:rsidRPr="00F12788" w:rsidRDefault="00BB3211" w:rsidP="00462D50">
      <w:pPr>
        <w:ind w:firstLine="0"/>
        <w:contextualSpacing/>
      </w:pPr>
      <w:r>
        <w:t>_</w:t>
      </w:r>
      <w:r w:rsidR="00462D50">
        <w:t>_____________________________________________________________</w:t>
      </w:r>
    </w:p>
    <w:p w:rsidR="00BB3211" w:rsidRPr="00F12788" w:rsidRDefault="00BB3211" w:rsidP="00462D50">
      <w:pPr>
        <w:ind w:firstLine="0"/>
        <w:contextualSpacing/>
      </w:pPr>
      <w:r w:rsidRPr="00F12788">
        <w:rPr>
          <w:sz w:val="24"/>
        </w:rPr>
        <w:t>Номер телефона:</w:t>
      </w:r>
      <w:r w:rsidRPr="00F12788">
        <w:t>___________________________________________________</w:t>
      </w:r>
      <w:r w:rsidR="00462D50">
        <w:t>________</w:t>
      </w:r>
    </w:p>
    <w:p w:rsidR="00BB3211" w:rsidRPr="00F12788" w:rsidRDefault="00BB3211" w:rsidP="00462D50">
      <w:pPr>
        <w:ind w:firstLine="0"/>
        <w:contextualSpacing/>
      </w:pPr>
      <w:r w:rsidRPr="00F12788">
        <w:rPr>
          <w:sz w:val="24"/>
        </w:rPr>
        <w:t>Социальный статус:</w:t>
      </w:r>
      <w:r w:rsidRPr="00F12788">
        <w:t>________________________________________________</w:t>
      </w:r>
      <w:r>
        <w:t>_________</w:t>
      </w:r>
      <w:r w:rsidRPr="00F12788">
        <w:t>_</w:t>
      </w:r>
    </w:p>
    <w:p w:rsidR="00462D50" w:rsidRDefault="00462D50" w:rsidP="00462D50">
      <w:pPr>
        <w:ind w:firstLine="0"/>
        <w:contextualSpacing/>
        <w:rPr>
          <w:sz w:val="24"/>
        </w:rPr>
      </w:pPr>
    </w:p>
    <w:p w:rsidR="00462D50" w:rsidRDefault="00462D50" w:rsidP="00462D50">
      <w:pPr>
        <w:ind w:firstLine="0"/>
        <w:contextualSpacing/>
        <w:rPr>
          <w:sz w:val="24"/>
        </w:rPr>
      </w:pPr>
      <w:r>
        <w:rPr>
          <w:sz w:val="24"/>
        </w:rPr>
        <w:t>Место работы,____________________________________________________________</w:t>
      </w:r>
    </w:p>
    <w:p w:rsidR="00462D50" w:rsidRDefault="00462D50" w:rsidP="00462D50">
      <w:pPr>
        <w:ind w:firstLine="0"/>
        <w:contextualSpacing/>
        <w:rPr>
          <w:sz w:val="24"/>
        </w:rPr>
      </w:pPr>
    </w:p>
    <w:p w:rsidR="00BB3211" w:rsidRPr="00F12788" w:rsidRDefault="00BB3211" w:rsidP="00462D50">
      <w:pPr>
        <w:ind w:firstLine="0"/>
        <w:contextualSpacing/>
      </w:pPr>
      <w:r w:rsidRPr="00F12788">
        <w:rPr>
          <w:sz w:val="24"/>
        </w:rPr>
        <w:t>должность:</w:t>
      </w:r>
      <w:r w:rsidRPr="00F12788">
        <w:t>__________________________________________</w:t>
      </w:r>
      <w:r>
        <w:t>___________</w:t>
      </w:r>
    </w:p>
    <w:p w:rsidR="00462D50" w:rsidRDefault="00462D50" w:rsidP="00462D50">
      <w:pPr>
        <w:ind w:firstLine="0"/>
        <w:contextualSpacing/>
        <w:rPr>
          <w:sz w:val="24"/>
        </w:rPr>
      </w:pPr>
    </w:p>
    <w:p w:rsidR="00BB3211" w:rsidRDefault="00BB3211" w:rsidP="00462D50">
      <w:pPr>
        <w:ind w:firstLine="0"/>
        <w:contextualSpacing/>
        <w:jc w:val="left"/>
      </w:pPr>
      <w:r w:rsidRPr="00F12788">
        <w:rPr>
          <w:sz w:val="24"/>
        </w:rPr>
        <w:t xml:space="preserve">Паспортные </w:t>
      </w:r>
      <w:r w:rsidR="00462D50">
        <w:rPr>
          <w:sz w:val="24"/>
        </w:rPr>
        <w:t xml:space="preserve"> </w:t>
      </w:r>
      <w:r w:rsidRPr="00F12788">
        <w:rPr>
          <w:sz w:val="24"/>
        </w:rPr>
        <w:t>данные:</w:t>
      </w:r>
      <w:r w:rsidRPr="00F12788">
        <w:t xml:space="preserve"> </w:t>
      </w:r>
      <w:r w:rsidRPr="00F12788">
        <w:rPr>
          <w:sz w:val="24"/>
        </w:rPr>
        <w:t>серия</w:t>
      </w:r>
      <w:r w:rsidRPr="00F12788">
        <w:t>___________</w:t>
      </w:r>
      <w:r w:rsidRPr="00F12788">
        <w:rPr>
          <w:sz w:val="24"/>
        </w:rPr>
        <w:t>номер</w:t>
      </w:r>
      <w:r w:rsidRPr="00F12788">
        <w:t>____________</w:t>
      </w:r>
      <w:r w:rsidRPr="00F12788">
        <w:rPr>
          <w:sz w:val="24"/>
        </w:rPr>
        <w:t>выдан</w:t>
      </w:r>
      <w:r w:rsidRPr="00F12788">
        <w:t>________________</w:t>
      </w:r>
      <w:r>
        <w:t>_____</w:t>
      </w:r>
      <w:r w:rsidRPr="00F12788">
        <w:br/>
        <w:t>__________________________________________________________________</w:t>
      </w:r>
    </w:p>
    <w:p w:rsidR="00BB3211" w:rsidRPr="00F12788" w:rsidRDefault="00BB3211" w:rsidP="00462D50">
      <w:pPr>
        <w:ind w:firstLine="0"/>
        <w:contextualSpacing/>
      </w:pPr>
      <w:r w:rsidRPr="00F12788">
        <w:rPr>
          <w:sz w:val="24"/>
        </w:rPr>
        <w:t>дата выдачи</w:t>
      </w:r>
      <w:r w:rsidRPr="00F12788">
        <w:t>______________________________________________</w:t>
      </w:r>
      <w:r>
        <w:t>_______________</w:t>
      </w:r>
    </w:p>
    <w:p w:rsidR="00BB3211" w:rsidRPr="00F12788" w:rsidRDefault="00BB3211" w:rsidP="00BB3211">
      <w:pPr>
        <w:contextualSpacing/>
      </w:pPr>
    </w:p>
    <w:p w:rsidR="00462D50" w:rsidRDefault="00BB3211" w:rsidP="00462D50">
      <w:pPr>
        <w:ind w:firstLine="0"/>
        <w:contextualSpacing/>
      </w:pPr>
      <w:r w:rsidRPr="00F12788">
        <w:rPr>
          <w:sz w:val="24"/>
        </w:rPr>
        <w:t xml:space="preserve">Реквизиты доверенности, документа, подтверждающего полномочия законного представителя </w:t>
      </w:r>
      <w:r w:rsidRPr="00F12788">
        <w:t>__________________________________________________________</w:t>
      </w:r>
      <w:r>
        <w:t>________</w:t>
      </w:r>
    </w:p>
    <w:p w:rsidR="00462D50" w:rsidRDefault="00462D50" w:rsidP="00462D50">
      <w:pPr>
        <w:ind w:firstLine="0"/>
        <w:contextualSpacing/>
      </w:pPr>
    </w:p>
    <w:p w:rsidR="00BB3211" w:rsidRPr="00F12788" w:rsidRDefault="00BB3211" w:rsidP="00462D50">
      <w:pPr>
        <w:ind w:firstLine="0"/>
        <w:contextualSpacing/>
      </w:pPr>
      <w:r>
        <w:t>______</w:t>
      </w:r>
      <w:r w:rsidR="00462D50">
        <w:t>_________________________________________________________</w:t>
      </w:r>
    </w:p>
    <w:p w:rsidR="00462D50" w:rsidRDefault="00462D50" w:rsidP="00462D50">
      <w:pPr>
        <w:ind w:firstLine="0"/>
        <w:contextualSpacing/>
        <w:rPr>
          <w:sz w:val="24"/>
        </w:rPr>
      </w:pPr>
    </w:p>
    <w:p w:rsidR="00BB3211" w:rsidRDefault="00BB3211" w:rsidP="00462D50">
      <w:pPr>
        <w:ind w:firstLine="0"/>
        <w:contextualSpacing/>
        <w:jc w:val="left"/>
      </w:pPr>
      <w:r w:rsidRPr="00F12788">
        <w:rPr>
          <w:sz w:val="24"/>
        </w:rPr>
        <w:lastRenderedPageBreak/>
        <w:t xml:space="preserve">Содержание вопрос(ов) заявителя: </w:t>
      </w:r>
      <w:r w:rsidRPr="00F1278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211" w:rsidRDefault="00BB3211" w:rsidP="00BB3211">
      <w:pPr>
        <w:contextualSpacing/>
      </w:pPr>
    </w:p>
    <w:p w:rsidR="00BB3211" w:rsidRPr="00F12788" w:rsidRDefault="00462D50" w:rsidP="00BB3211">
      <w:pPr>
        <w:contextualSpacing/>
        <w:rPr>
          <w:sz w:val="24"/>
        </w:rPr>
      </w:pPr>
      <w:r>
        <w:t xml:space="preserve">                         </w:t>
      </w:r>
      <w:r w:rsidR="00BB3211">
        <w:t xml:space="preserve"> </w:t>
      </w:r>
      <w:r w:rsidR="00BB3211" w:rsidRPr="00F12788">
        <w:rPr>
          <w:sz w:val="24"/>
        </w:rPr>
        <w:t>Подпись заявителя/ФИО: ___________________________/________________</w:t>
      </w:r>
    </w:p>
    <w:p w:rsidR="00BB3211" w:rsidRPr="00F12788" w:rsidRDefault="00BB3211" w:rsidP="00BB3211">
      <w:pPr>
        <w:contextualSpacing/>
        <w:jc w:val="right"/>
        <w:rPr>
          <w:sz w:val="24"/>
        </w:rPr>
      </w:pPr>
      <w:r w:rsidRPr="00F12788">
        <w:rPr>
          <w:sz w:val="24"/>
        </w:rPr>
        <w:t>Дата: «__» ______ 20__ г.</w:t>
      </w:r>
    </w:p>
    <w:p w:rsidR="00BB3211" w:rsidRPr="00F12788" w:rsidRDefault="00BB3211" w:rsidP="00BB3211">
      <w:pPr>
        <w:contextualSpacing/>
        <w:jc w:val="center"/>
        <w:rPr>
          <w:b/>
          <w:sz w:val="12"/>
          <w:szCs w:val="12"/>
        </w:rPr>
      </w:pPr>
    </w:p>
    <w:p w:rsidR="00462D50" w:rsidRDefault="00462D50" w:rsidP="00BB3211">
      <w:pPr>
        <w:contextualSpacing/>
        <w:jc w:val="center"/>
        <w:rPr>
          <w:b/>
        </w:rPr>
      </w:pPr>
    </w:p>
    <w:p w:rsidR="00BB3211" w:rsidRPr="00F12788" w:rsidRDefault="00BB3211" w:rsidP="00BB3211">
      <w:pPr>
        <w:contextualSpacing/>
        <w:jc w:val="center"/>
        <w:rPr>
          <w:b/>
        </w:rPr>
      </w:pPr>
      <w:r w:rsidRPr="00F12788">
        <w:rPr>
          <w:b/>
        </w:rPr>
        <w:t>Принятое решение, поручение:</w:t>
      </w:r>
    </w:p>
    <w:p w:rsidR="00BB3211" w:rsidRPr="00F12788" w:rsidRDefault="00BB3211" w:rsidP="00BB3211">
      <w:pPr>
        <w:contextualSpacing/>
      </w:pPr>
      <w:r w:rsidRPr="00F12788">
        <w:t>__________________________________________________________________</w:t>
      </w:r>
      <w:r>
        <w:t>______</w:t>
      </w:r>
      <w:r w:rsidR="00462D50">
        <w:t>___________________________________________________</w:t>
      </w:r>
    </w:p>
    <w:p w:rsidR="00BB3211" w:rsidRPr="00F12788" w:rsidRDefault="00BB3211" w:rsidP="00BB3211">
      <w:pPr>
        <w:contextualSpacing/>
      </w:pPr>
      <w:r w:rsidRPr="00F12788">
        <w:t>_______________________________________________________________________</w:t>
      </w:r>
      <w:r>
        <w:t>______________</w:t>
      </w:r>
      <w:r w:rsidRPr="00F12788">
        <w:t>___________________________________________________________</w:t>
      </w:r>
      <w:r w:rsidR="00462D50">
        <w:t>_____________________________________________</w:t>
      </w:r>
    </w:p>
    <w:p w:rsidR="00BB3211" w:rsidRPr="00F12788" w:rsidRDefault="00BB3211" w:rsidP="00BB3211">
      <w:pPr>
        <w:contextualSpacing/>
        <w:jc w:val="right"/>
      </w:pPr>
    </w:p>
    <w:p w:rsidR="00BB3211" w:rsidRPr="00F12788" w:rsidRDefault="00BB3211" w:rsidP="00BB3211">
      <w:pPr>
        <w:contextualSpacing/>
        <w:jc w:val="right"/>
        <w:rPr>
          <w:sz w:val="24"/>
        </w:rPr>
      </w:pPr>
      <w:r w:rsidRPr="00F12788">
        <w:rPr>
          <w:sz w:val="24"/>
        </w:rPr>
        <w:t>Подпись принимающего/ФИО: _______________________/_______________</w:t>
      </w:r>
    </w:p>
    <w:p w:rsidR="00BB3211" w:rsidRPr="00F12788" w:rsidRDefault="00BB3211" w:rsidP="00BB3211">
      <w:pPr>
        <w:contextualSpacing/>
        <w:jc w:val="right"/>
        <w:rPr>
          <w:sz w:val="24"/>
        </w:rPr>
      </w:pPr>
      <w:r w:rsidRPr="00F12788">
        <w:rPr>
          <w:sz w:val="24"/>
        </w:rPr>
        <w:t>Дата: «___»  _______  20__ г.</w:t>
      </w:r>
    </w:p>
    <w:p w:rsidR="00BB3211" w:rsidRPr="00F12788" w:rsidRDefault="00BB3211" w:rsidP="00BB3211">
      <w:pPr>
        <w:widowControl w:val="0"/>
        <w:autoSpaceDE w:val="0"/>
        <w:autoSpaceDN w:val="0"/>
        <w:rPr>
          <w:b/>
          <w:i/>
          <w:sz w:val="16"/>
        </w:rPr>
      </w:pPr>
    </w:p>
    <w:p w:rsidR="00BB3211" w:rsidRPr="00F12788" w:rsidRDefault="00BB3211" w:rsidP="00BB3211">
      <w:pPr>
        <w:widowControl w:val="0"/>
        <w:autoSpaceDE w:val="0"/>
        <w:autoSpaceDN w:val="0"/>
        <w:rPr>
          <w:b/>
          <w:i/>
          <w:sz w:val="16"/>
        </w:rPr>
      </w:pPr>
      <w:r w:rsidRPr="00F12788">
        <w:rPr>
          <w:b/>
          <w:i/>
          <w:sz w:val="16"/>
        </w:rPr>
        <w:t>-</w:t>
      </w:r>
      <w:r w:rsidRPr="00F12788">
        <w:rPr>
          <w:i/>
          <w:sz w:val="16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BB3211" w:rsidRPr="00F12788" w:rsidRDefault="00BB3211" w:rsidP="00BB321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</w:p>
    <w:p w:rsidR="00BB3211" w:rsidRPr="00F12788" w:rsidRDefault="00BB3211" w:rsidP="00BB321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</w:p>
    <w:p w:rsidR="00BB3211" w:rsidRDefault="00BB3211" w:rsidP="00BB321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</w:p>
    <w:p w:rsidR="00BB3211" w:rsidRPr="00F12788" w:rsidRDefault="00BB3211" w:rsidP="00BB3211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  <w:r w:rsidRPr="00F12788">
        <w:rPr>
          <w:i/>
          <w:sz w:val="16"/>
          <w:szCs w:val="16"/>
        </w:rPr>
        <w:t>Оборотная сторона карточки личного приема гражданина</w:t>
      </w:r>
    </w:p>
    <w:p w:rsidR="00BB3211" w:rsidRPr="00F12788" w:rsidRDefault="00BB3211" w:rsidP="00BB3211">
      <w:pPr>
        <w:widowControl w:val="0"/>
        <w:autoSpaceDE w:val="0"/>
        <w:autoSpaceDN w:val="0"/>
        <w:jc w:val="center"/>
        <w:rPr>
          <w:b/>
        </w:rPr>
      </w:pPr>
    </w:p>
    <w:p w:rsidR="00BB3211" w:rsidRPr="00F12788" w:rsidRDefault="00BB3211" w:rsidP="00BB3211">
      <w:pPr>
        <w:widowControl w:val="0"/>
        <w:autoSpaceDE w:val="0"/>
        <w:autoSpaceDN w:val="0"/>
        <w:jc w:val="center"/>
        <w:rPr>
          <w:b/>
        </w:rPr>
      </w:pPr>
      <w:r w:rsidRPr="00F12788">
        <w:rPr>
          <w:b/>
        </w:rPr>
        <w:t>Согласие на обработку персональных данных, а также иных субъектов персональных данных</w:t>
      </w:r>
    </w:p>
    <w:p w:rsidR="00BB3211" w:rsidRPr="00F12788" w:rsidRDefault="00BB3211" w:rsidP="00BB3211">
      <w:pPr>
        <w:widowControl w:val="0"/>
        <w:jc w:val="center"/>
        <w:rPr>
          <w:b/>
          <w:sz w:val="14"/>
          <w:szCs w:val="14"/>
        </w:rPr>
      </w:pPr>
    </w:p>
    <w:tbl>
      <w:tblPr>
        <w:tblW w:w="10320" w:type="dxa"/>
        <w:jc w:val="center"/>
        <w:tblLayout w:type="fixed"/>
        <w:tblLook w:val="01E0"/>
      </w:tblPr>
      <w:tblGrid>
        <w:gridCol w:w="10320"/>
      </w:tblGrid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Default="00BB3211" w:rsidP="00B662F3">
            <w:pPr>
              <w:widowControl w:val="0"/>
              <w:ind w:firstLine="292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Я, ______________________________________________________________</w:t>
            </w:r>
            <w:r>
              <w:rPr>
                <w:sz w:val="16"/>
                <w:szCs w:val="16"/>
              </w:rPr>
              <w:t>_</w:t>
            </w:r>
            <w:r w:rsidRPr="00F12788">
              <w:rPr>
                <w:sz w:val="16"/>
                <w:szCs w:val="16"/>
              </w:rPr>
              <w:t>_________________, паспорт сери</w:t>
            </w:r>
            <w:r>
              <w:rPr>
                <w:sz w:val="16"/>
                <w:szCs w:val="16"/>
              </w:rPr>
              <w:t>я ________ номер  _______</w:t>
            </w:r>
          </w:p>
          <w:p w:rsidR="00BB3211" w:rsidRDefault="00BB3211" w:rsidP="00B662F3">
            <w:pPr>
              <w:widowControl w:val="0"/>
              <w:ind w:firstLine="29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(фамилия,имя,</w:t>
            </w:r>
            <w:r w:rsidRPr="00F12788">
              <w:rPr>
                <w:bCs/>
                <w:sz w:val="14"/>
                <w:szCs w:val="14"/>
              </w:rPr>
              <w:t>отчество)</w:t>
            </w:r>
          </w:p>
          <w:p w:rsidR="00BB3211" w:rsidRPr="00F12788" w:rsidRDefault="00BB3211" w:rsidP="00B662F3">
            <w:pPr>
              <w:widowControl w:val="0"/>
              <w:ind w:firstLine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</w:t>
            </w:r>
            <w:r w:rsidRPr="00F12788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__</w:t>
            </w:r>
            <w:r w:rsidRPr="00F12788">
              <w:rPr>
                <w:sz w:val="16"/>
                <w:szCs w:val="16"/>
              </w:rPr>
              <w:t>__________________________________________________</w:t>
            </w:r>
            <w:r>
              <w:rPr>
                <w:sz w:val="16"/>
                <w:szCs w:val="16"/>
              </w:rPr>
              <w:t>____________</w:t>
            </w:r>
            <w:r w:rsidRPr="00F12788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</w:t>
            </w:r>
          </w:p>
          <w:p w:rsidR="00BB3211" w:rsidRPr="00F12788" w:rsidRDefault="00BB3211" w:rsidP="00B662F3">
            <w:pPr>
              <w:widowControl w:val="0"/>
              <w:jc w:val="center"/>
              <w:rPr>
                <w:sz w:val="14"/>
                <w:szCs w:val="14"/>
              </w:rPr>
            </w:pPr>
            <w:r w:rsidRPr="00F12788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BB3211" w:rsidRPr="00F12788" w:rsidRDefault="00BB3211" w:rsidP="00B662F3">
            <w:pPr>
              <w:widowControl w:val="0"/>
              <w:rPr>
                <w:sz w:val="16"/>
                <w:szCs w:val="16"/>
              </w:rPr>
            </w:pPr>
            <w:r w:rsidRPr="00F12788">
              <w:rPr>
                <w:sz w:val="16"/>
              </w:rPr>
              <w:t>проживающий</w:t>
            </w:r>
            <w:r w:rsidRPr="00F12788"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F12788">
              <w:rPr>
                <w:sz w:val="16"/>
                <w:szCs w:val="16"/>
              </w:rPr>
              <w:t>____,</w:t>
            </w:r>
          </w:p>
          <w:p w:rsidR="00BB3211" w:rsidRPr="00F12788" w:rsidRDefault="00BB3211" w:rsidP="00B662F3">
            <w:pPr>
              <w:widowControl w:val="0"/>
              <w:rPr>
                <w:sz w:val="14"/>
                <w:szCs w:val="16"/>
              </w:rPr>
            </w:pPr>
            <w:r w:rsidRPr="00F12788">
              <w:rPr>
                <w:sz w:val="14"/>
              </w:rPr>
              <w:t>(указать адрес регистрации по месту жительства</w:t>
            </w:r>
            <w:r w:rsidRPr="00F12788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F12788">
              <w:rPr>
                <w:sz w:val="14"/>
                <w:szCs w:val="16"/>
              </w:rPr>
              <w:tab/>
            </w:r>
          </w:p>
          <w:p w:rsidR="00BB3211" w:rsidRPr="00F12788" w:rsidRDefault="00BB3211" w:rsidP="00B662F3">
            <w:pPr>
              <w:widowControl w:val="0"/>
              <w:rPr>
                <w:sz w:val="24"/>
                <w:szCs w:val="24"/>
              </w:rPr>
            </w:pPr>
            <w:r w:rsidRPr="00F12788">
              <w:rPr>
                <w:sz w:val="14"/>
                <w:szCs w:val="16"/>
              </w:rPr>
              <w:t>________________________________________________________________________________________________________________________________________________</w:t>
            </w:r>
          </w:p>
          <w:p w:rsidR="00BB3211" w:rsidRPr="00F12788" w:rsidRDefault="00BB3211" w:rsidP="00B662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в лице представителя</w:t>
            </w:r>
          </w:p>
          <w:p w:rsidR="00BB3211" w:rsidRDefault="00BB3211" w:rsidP="00B662F3">
            <w:pPr>
              <w:widowControl w:val="0"/>
              <w:rPr>
                <w:sz w:val="16"/>
                <w:szCs w:val="16"/>
              </w:rPr>
            </w:pPr>
            <w:r w:rsidRPr="00F12788">
              <w:rPr>
                <w:b/>
                <w:bCs/>
                <w:sz w:val="16"/>
                <w:szCs w:val="16"/>
              </w:rPr>
              <w:t xml:space="preserve">____________________________________________________________________________________________, </w:t>
            </w:r>
            <w:r w:rsidRPr="00F12788">
              <w:rPr>
                <w:sz w:val="16"/>
                <w:szCs w:val="16"/>
              </w:rPr>
              <w:t>паспорт сери</w:t>
            </w:r>
            <w:r>
              <w:rPr>
                <w:sz w:val="16"/>
                <w:szCs w:val="16"/>
              </w:rPr>
              <w:t>я _______ номер  ______</w:t>
            </w:r>
            <w:r w:rsidRPr="00F12788">
              <w:rPr>
                <w:sz w:val="16"/>
                <w:szCs w:val="16"/>
              </w:rPr>
              <w:t xml:space="preserve"> </w:t>
            </w:r>
          </w:p>
          <w:p w:rsidR="00BB3211" w:rsidRDefault="00BB3211" w:rsidP="00B662F3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 w:rsidRPr="00F12788">
              <w:rPr>
                <w:bCs/>
                <w:sz w:val="14"/>
                <w:szCs w:val="14"/>
              </w:rPr>
              <w:t>(фамилия, имя, отчество)</w:t>
            </w:r>
          </w:p>
          <w:p w:rsidR="00BB3211" w:rsidRPr="00F12788" w:rsidRDefault="00BB3211" w:rsidP="00B662F3">
            <w:pPr>
              <w:widowControl w:val="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</w:t>
            </w:r>
          </w:p>
          <w:p w:rsidR="00BB3211" w:rsidRPr="00F12788" w:rsidRDefault="00BB3211" w:rsidP="00B662F3">
            <w:pPr>
              <w:widowControl w:val="0"/>
              <w:jc w:val="center"/>
              <w:rPr>
                <w:sz w:val="14"/>
                <w:szCs w:val="14"/>
              </w:rPr>
            </w:pPr>
            <w:r w:rsidRPr="00F12788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BB3211" w:rsidRPr="00F12788" w:rsidRDefault="00BB3211" w:rsidP="00B662F3">
            <w:pPr>
              <w:widowControl w:val="0"/>
              <w:rPr>
                <w:sz w:val="16"/>
                <w:szCs w:val="16"/>
              </w:rPr>
            </w:pPr>
            <w:r w:rsidRPr="00F12788">
              <w:rPr>
                <w:sz w:val="16"/>
              </w:rPr>
              <w:t>проживающего</w:t>
            </w:r>
            <w:r w:rsidRPr="00F12788"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______________________________________________________________________________________________________________________,</w:t>
            </w:r>
          </w:p>
          <w:p w:rsidR="00BB3211" w:rsidRPr="00F12788" w:rsidRDefault="00BB3211" w:rsidP="00B662F3">
            <w:pPr>
              <w:widowControl w:val="0"/>
              <w:jc w:val="center"/>
              <w:rPr>
                <w:sz w:val="14"/>
                <w:szCs w:val="16"/>
              </w:rPr>
            </w:pPr>
            <w:r w:rsidRPr="00F12788">
              <w:rPr>
                <w:sz w:val="14"/>
              </w:rPr>
              <w:t>(указать адрес регистрации по месту жительства</w:t>
            </w:r>
            <w:r w:rsidRPr="00F12788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</w:p>
          <w:p w:rsidR="00BB3211" w:rsidRDefault="00BB3211" w:rsidP="00B662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12788">
              <w:rPr>
                <w:sz w:val="16"/>
                <w:szCs w:val="16"/>
              </w:rPr>
              <w:t xml:space="preserve">действующего на основании </w:t>
            </w:r>
            <w:r w:rsidRPr="00F12788">
              <w:t>_____________________________________________________________________________________________</w:t>
            </w:r>
            <w:r w:rsidRPr="00F12788">
              <w:br/>
            </w:r>
            <w:r w:rsidRPr="00F12788">
              <w:rPr>
                <w:sz w:val="14"/>
                <w:szCs w:val="14"/>
              </w:rPr>
              <w:t xml:space="preserve">(реквизиты доверенности или иного документа, подтверждающего полномочия представителя (при получении согласия от представителя субъекта </w:t>
            </w:r>
          </w:p>
          <w:p w:rsidR="00BB3211" w:rsidRPr="00F12788" w:rsidRDefault="00BB3211" w:rsidP="00B662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788">
              <w:rPr>
                <w:sz w:val="14"/>
                <w:szCs w:val="14"/>
              </w:rPr>
              <w:t>персональных данных)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rPr>
                <w:i/>
                <w:sz w:val="16"/>
                <w:szCs w:val="16"/>
              </w:rPr>
            </w:pPr>
            <w:r w:rsidRPr="00F12788">
              <w:rPr>
                <w:i/>
                <w:sz w:val="16"/>
              </w:rPr>
              <w:t>принимаю решение о предоставлении моих персональных данных и даю</w:t>
            </w:r>
            <w:r w:rsidRPr="00F12788">
              <w:rPr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BB3211" w:rsidRPr="00F12788" w:rsidRDefault="00BB3211" w:rsidP="00B662F3">
            <w:pPr>
              <w:widowControl w:val="0"/>
              <w:rPr>
                <w:i/>
                <w:sz w:val="16"/>
                <w:szCs w:val="16"/>
              </w:rPr>
            </w:pPr>
            <w:r w:rsidRPr="00F12788">
              <w:rPr>
                <w:i/>
                <w:sz w:val="16"/>
                <w:szCs w:val="16"/>
              </w:rPr>
              <w:t>_______________________________________________________________________________________________</w:t>
            </w:r>
            <w:r>
              <w:rPr>
                <w:i/>
                <w:sz w:val="16"/>
                <w:szCs w:val="16"/>
              </w:rPr>
              <w:t>______________________</w:t>
            </w:r>
            <w:r>
              <w:rPr>
                <w:i/>
                <w:sz w:val="16"/>
                <w:szCs w:val="16"/>
              </w:rPr>
              <w:lastRenderedPageBreak/>
              <w:t>_________</w:t>
            </w:r>
          </w:p>
          <w:p w:rsidR="00BB3211" w:rsidRPr="00F12788" w:rsidRDefault="00BB3211" w:rsidP="00B662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12788">
              <w:rPr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rPr>
                <w:sz w:val="14"/>
                <w:szCs w:val="14"/>
              </w:rPr>
            </w:pPr>
            <w:r w:rsidRPr="00F12788">
              <w:rPr>
                <w:sz w:val="16"/>
                <w:szCs w:val="16"/>
                <w:u w:val="single"/>
              </w:rPr>
              <w:lastRenderedPageBreak/>
              <w:t>в соответствии с заявлением, указанным в карточке личного приема граждан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F12788">
              <w:rPr>
                <w:b/>
                <w:sz w:val="16"/>
                <w:szCs w:val="16"/>
              </w:rPr>
              <w:t>следующих персональных данных</w:t>
            </w:r>
            <w:r w:rsidRPr="00F12788">
              <w:rPr>
                <w:sz w:val="16"/>
                <w:szCs w:val="16"/>
              </w:rPr>
              <w:t>: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прежние фамилия, имя, отчество, дата, место и причина изменения (в случае изменения),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ученое звание (когда присвоены, номера дипломов, аттестатов);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выполняемая работа с начала трудовой деятельности;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F12788">
              <w:rPr>
                <w:sz w:val="16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F12788">
              <w:rPr>
                <w:sz w:val="16"/>
                <w:szCs w:val="16"/>
              </w:rPr>
              <w:t>, а также мужа (жены);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адрес регистрации и фактического проживания;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дата регистрации по месту жительства;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паспорт (серия, номер, кем и когда выдан);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свидетельства о государственной регистрации актов гражданского состояния;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номер телефона (рабочий, домашний, мобильный),</w:t>
            </w:r>
            <w:r w:rsidRPr="00F12788">
              <w:rPr>
                <w:sz w:val="16"/>
              </w:rPr>
              <w:t>адрес личной электронной почты;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идентификационный номер налогоплательщика;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номер страхового свидетельства обязательного пенсионного страхования;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наличие (отсутствие) судимости;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</w:rPr>
            </w:pPr>
            <w:r w:rsidRPr="00F12788">
              <w:rPr>
                <w:sz w:val="16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F12788">
              <w:rPr>
                <w:sz w:val="16"/>
                <w:szCs w:val="16"/>
              </w:rPr>
              <w:t>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</w:rPr>
            </w:pPr>
            <w:r w:rsidRPr="00F12788">
              <w:rPr>
                <w:sz w:val="16"/>
              </w:rPr>
              <w:t>биометрические персональные данные (фотография);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</w:rPr>
            </w:pPr>
            <w:r w:rsidRPr="00F12788">
              <w:rPr>
                <w:sz w:val="16"/>
              </w:rPr>
              <w:t>национальность, партийность (в случаях предоставления субъектом персональных данных)</w:t>
            </w:r>
            <w:r w:rsidRPr="00F12788">
              <w:rPr>
                <w:sz w:val="16"/>
                <w:szCs w:val="16"/>
              </w:rPr>
              <w:t>;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</w:rPr>
            </w:pPr>
            <w:r w:rsidRPr="00F12788">
              <w:rPr>
                <w:sz w:val="16"/>
                <w:szCs w:val="16"/>
              </w:rPr>
              <w:t>об интересах, увлечениях (хобби) и о личных качествах</w:t>
            </w:r>
          </w:p>
          <w:p w:rsidR="00BB3211" w:rsidRPr="00F12788" w:rsidRDefault="00BB3211" w:rsidP="00B662F3">
            <w:pPr>
              <w:widowControl w:val="0"/>
              <w:ind w:firstLine="150"/>
              <w:rPr>
                <w:b/>
                <w:i/>
                <w:sz w:val="16"/>
                <w:szCs w:val="16"/>
              </w:rPr>
            </w:pPr>
            <w:r w:rsidRPr="00F12788">
              <w:rPr>
                <w:b/>
                <w:i/>
                <w:sz w:val="16"/>
                <w:szCs w:val="16"/>
              </w:rPr>
              <w:t>с целью: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 xml:space="preserve">-обеспечения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rFonts w:ascii="Courier New" w:hAnsi="Courier New" w:cs="Courier New"/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autoSpaceDE w:val="0"/>
              <w:autoSpaceDN w:val="0"/>
              <w:ind w:firstLine="317"/>
              <w:rPr>
                <w:b/>
                <w:sz w:val="16"/>
                <w:szCs w:val="16"/>
              </w:rPr>
            </w:pPr>
            <w:r w:rsidRPr="00F12788">
              <w:rPr>
                <w:b/>
                <w:sz w:val="16"/>
                <w:szCs w:val="16"/>
              </w:rPr>
              <w:t>Я ознакомлен(а) с тем, что:</w:t>
            </w:r>
          </w:p>
          <w:p w:rsidR="00BB3211" w:rsidRPr="00F12788" w:rsidRDefault="00BB3211" w:rsidP="00B662F3">
            <w:pPr>
              <w:widowControl w:val="0"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BB3211" w:rsidRPr="00F12788" w:rsidRDefault="00BB3211" w:rsidP="00B662F3">
            <w:pPr>
              <w:widowControl w:val="0"/>
              <w:suppressAutoHyphens/>
              <w:autoSpaceDE w:val="0"/>
              <w:autoSpaceDN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BB3211" w:rsidRPr="00F12788" w:rsidRDefault="00BB3211" w:rsidP="00B662F3">
            <w:pPr>
              <w:widowControl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BB3211" w:rsidRPr="00F12788" w:rsidRDefault="00BB3211" w:rsidP="00B662F3">
            <w:pPr>
              <w:widowControl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8" w:history="1">
              <w:r w:rsidRPr="00F12788">
                <w:rPr>
                  <w:sz w:val="16"/>
                  <w:szCs w:val="16"/>
                </w:rPr>
                <w:t>2</w:t>
              </w:r>
            </w:hyperlink>
            <w:r w:rsidRPr="00F12788">
              <w:rPr>
                <w:sz w:val="16"/>
                <w:szCs w:val="16"/>
              </w:rPr>
              <w:t xml:space="preserve"> - </w:t>
            </w:r>
            <w:hyperlink r:id="rId9" w:history="1">
              <w:r w:rsidRPr="00F12788">
                <w:rPr>
                  <w:sz w:val="16"/>
                  <w:szCs w:val="16"/>
                </w:rPr>
                <w:t>11 части 1 статьи 6</w:t>
              </w:r>
            </w:hyperlink>
            <w:r w:rsidRPr="00F12788">
              <w:rPr>
                <w:sz w:val="16"/>
                <w:szCs w:val="16"/>
              </w:rPr>
              <w:t xml:space="preserve">, </w:t>
            </w:r>
            <w:hyperlink r:id="rId10" w:history="1">
              <w:r w:rsidRPr="00F12788">
                <w:rPr>
                  <w:sz w:val="16"/>
                  <w:szCs w:val="16"/>
                </w:rPr>
                <w:t>части 2 статьи 10</w:t>
              </w:r>
            </w:hyperlink>
            <w:r w:rsidRPr="00F12788">
              <w:rPr>
                <w:sz w:val="16"/>
                <w:szCs w:val="16"/>
              </w:rPr>
              <w:t xml:space="preserve"> и </w:t>
            </w:r>
            <w:hyperlink r:id="rId11" w:history="1">
              <w:r w:rsidRPr="00F12788">
                <w:rPr>
                  <w:sz w:val="16"/>
                  <w:szCs w:val="16"/>
                </w:rPr>
                <w:t>части 2 статьи 11</w:t>
              </w:r>
            </w:hyperlink>
            <w:r w:rsidRPr="00F12788">
              <w:rPr>
                <w:sz w:val="16"/>
                <w:szCs w:val="16"/>
              </w:rPr>
              <w:t xml:space="preserve"> Федерального закона от 27 июля 2006 г. N 152-ФЗ "О персональных данных";</w:t>
            </w:r>
          </w:p>
          <w:p w:rsidR="00BB3211" w:rsidRDefault="00BB3211" w:rsidP="00B662F3">
            <w:pPr>
              <w:widowControl w:val="0"/>
              <w:ind w:firstLine="150"/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F12788">
              <w:rPr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BB3211" w:rsidRDefault="00BB3211" w:rsidP="00B662F3">
            <w:pPr>
              <w:widowControl w:val="0"/>
              <w:ind w:firstLine="150"/>
              <w:rPr>
                <w:sz w:val="16"/>
                <w:szCs w:val="16"/>
              </w:rPr>
            </w:pPr>
          </w:p>
          <w:p w:rsidR="00BB3211" w:rsidRPr="00F12788" w:rsidRDefault="00BB3211" w:rsidP="00B662F3">
            <w:pPr>
              <w:widowControl w:val="0"/>
              <w:ind w:firstLine="150"/>
              <w:rPr>
                <w:sz w:val="16"/>
                <w:szCs w:val="16"/>
              </w:rPr>
            </w:pPr>
          </w:p>
          <w:p w:rsidR="00BB3211" w:rsidRPr="00F12788" w:rsidRDefault="00BB3211" w:rsidP="00B662F3">
            <w:pPr>
              <w:widowControl w:val="0"/>
              <w:ind w:firstLine="317"/>
              <w:rPr>
                <w:i/>
                <w:sz w:val="14"/>
                <w:szCs w:val="14"/>
              </w:rPr>
            </w:pPr>
            <w:r w:rsidRPr="00F12788">
              <w:rPr>
                <w:i/>
                <w:sz w:val="14"/>
                <w:szCs w:val="14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F12788">
              <w:rPr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BB3211" w:rsidRPr="00F12788" w:rsidRDefault="00BB3211" w:rsidP="00B662F3">
            <w:pPr>
              <w:widowControl w:val="0"/>
              <w:ind w:firstLine="317"/>
              <w:rPr>
                <w:i/>
                <w:sz w:val="16"/>
                <w:szCs w:val="16"/>
              </w:rPr>
            </w:pPr>
            <w:r w:rsidRPr="00F12788">
              <w:rPr>
                <w:i/>
                <w:sz w:val="14"/>
                <w:szCs w:val="14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BB3211" w:rsidRPr="00F12788" w:rsidTr="00B662F3">
        <w:trPr>
          <w:jc w:val="center"/>
        </w:trPr>
        <w:tc>
          <w:tcPr>
            <w:tcW w:w="10320" w:type="dxa"/>
            <w:hideMark/>
          </w:tcPr>
          <w:p w:rsidR="00BB3211" w:rsidRPr="00F12788" w:rsidRDefault="00BB3211" w:rsidP="00B662F3">
            <w:pPr>
              <w:widowControl w:val="0"/>
              <w:tabs>
                <w:tab w:val="right" w:pos="10203"/>
              </w:tabs>
              <w:rPr>
                <w:sz w:val="16"/>
                <w:szCs w:val="16"/>
              </w:rPr>
            </w:pPr>
            <w:r w:rsidRPr="00F12788">
              <w:rPr>
                <w:sz w:val="16"/>
                <w:szCs w:val="16"/>
              </w:rPr>
              <w:t>Дата начала обработки персо</w:t>
            </w:r>
            <w:r>
              <w:rPr>
                <w:sz w:val="16"/>
                <w:szCs w:val="16"/>
              </w:rPr>
              <w:t>нальных данных ________________</w:t>
            </w:r>
            <w:r w:rsidRPr="00F12788">
              <w:rPr>
                <w:sz w:val="16"/>
                <w:szCs w:val="16"/>
              </w:rPr>
              <w:t>______________________                        _____________________.</w:t>
            </w:r>
          </w:p>
          <w:p w:rsidR="00BB3211" w:rsidRPr="00F12788" w:rsidRDefault="00BB3211" w:rsidP="00B662F3">
            <w:pPr>
              <w:widowControl w:val="0"/>
              <w:tabs>
                <w:tab w:val="right" w:pos="10203"/>
              </w:tabs>
              <w:rPr>
                <w:sz w:val="13"/>
                <w:szCs w:val="13"/>
              </w:rPr>
            </w:pPr>
            <w:r w:rsidRPr="00F12788">
              <w:rPr>
                <w:sz w:val="13"/>
                <w:szCs w:val="13"/>
              </w:rPr>
              <w:t>(дата)                                                           (подпись)                                                  (расшифровка подписи)</w:t>
            </w:r>
          </w:p>
        </w:tc>
      </w:tr>
    </w:tbl>
    <w:p w:rsidR="00BB3211" w:rsidRPr="00F12788" w:rsidRDefault="00BB3211" w:rsidP="00BB3211">
      <w:pPr>
        <w:contextualSpacing/>
        <w:rPr>
          <w:rFonts w:ascii="Calibri" w:eastAsia="Calibri" w:hAnsi="Calibri"/>
          <w:sz w:val="22"/>
          <w:szCs w:val="22"/>
          <w:lang w:val="en-US" w:eastAsia="en-US"/>
        </w:rPr>
      </w:pPr>
    </w:p>
    <w:p w:rsidR="00BB3211" w:rsidRPr="004E1A09" w:rsidRDefault="00BB3211" w:rsidP="00BB3211">
      <w:pPr>
        <w:rPr>
          <w:sz w:val="24"/>
          <w:szCs w:val="24"/>
        </w:rPr>
      </w:pPr>
      <w:r w:rsidRPr="00F12788">
        <w:br w:type="page"/>
      </w:r>
    </w:p>
    <w:p w:rsidR="00BB3211" w:rsidRPr="00F16A92" w:rsidRDefault="00BB3211" w:rsidP="00BB3211">
      <w:pPr>
        <w:ind w:right="-1135" w:firstLine="6663"/>
      </w:pPr>
    </w:p>
    <w:p w:rsidR="005D1B61" w:rsidRDefault="005D1B61" w:rsidP="00E83929"/>
    <w:p w:rsidR="005D1B61" w:rsidRDefault="005D1B61" w:rsidP="00E83929"/>
    <w:p w:rsidR="005D1B61" w:rsidRDefault="005D1B61" w:rsidP="00E83929"/>
    <w:p w:rsidR="005D1B61" w:rsidRDefault="005D1B61" w:rsidP="00E83929"/>
    <w:p w:rsidR="005D1B61" w:rsidRDefault="005D1B61" w:rsidP="00E83929"/>
    <w:p w:rsidR="005D1B61" w:rsidRDefault="005D1B61" w:rsidP="00E83929"/>
    <w:p w:rsidR="005D1B61" w:rsidRDefault="005D1B61" w:rsidP="00E83929"/>
    <w:p w:rsidR="00111ADA" w:rsidRDefault="00111ADA" w:rsidP="00A17E62">
      <w:pPr>
        <w:ind w:firstLine="0"/>
      </w:pPr>
    </w:p>
    <w:sectPr w:rsidR="00111ADA" w:rsidSect="00E839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38" w:rsidRDefault="00517D38" w:rsidP="00B1093D">
      <w:r>
        <w:separator/>
      </w:r>
    </w:p>
  </w:endnote>
  <w:endnote w:type="continuationSeparator" w:id="1">
    <w:p w:rsidR="00517D38" w:rsidRDefault="00517D38" w:rsidP="00B1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38" w:rsidRDefault="00517D38" w:rsidP="00B1093D">
      <w:r>
        <w:separator/>
      </w:r>
    </w:p>
  </w:footnote>
  <w:footnote w:type="continuationSeparator" w:id="1">
    <w:p w:rsidR="00517D38" w:rsidRDefault="00517D38" w:rsidP="00B1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E1" w:rsidRDefault="00517D38">
    <w:pPr>
      <w:pStyle w:val="a7"/>
      <w:jc w:val="center"/>
    </w:pPr>
  </w:p>
  <w:p w:rsidR="00AD4AE1" w:rsidRDefault="00517D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F7A"/>
    <w:multiLevelType w:val="hybridMultilevel"/>
    <w:tmpl w:val="C71E6D2E"/>
    <w:lvl w:ilvl="0" w:tplc="4B50A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29"/>
    <w:rsid w:val="00083BD1"/>
    <w:rsid w:val="00095A4D"/>
    <w:rsid w:val="000A008C"/>
    <w:rsid w:val="000F3831"/>
    <w:rsid w:val="00111ADA"/>
    <w:rsid w:val="001E197D"/>
    <w:rsid w:val="001F3CB3"/>
    <w:rsid w:val="001F7FD9"/>
    <w:rsid w:val="003E1297"/>
    <w:rsid w:val="00452681"/>
    <w:rsid w:val="00462D50"/>
    <w:rsid w:val="004E44DE"/>
    <w:rsid w:val="00517D38"/>
    <w:rsid w:val="0053066D"/>
    <w:rsid w:val="0057167E"/>
    <w:rsid w:val="005D1B61"/>
    <w:rsid w:val="005F0736"/>
    <w:rsid w:val="006533B4"/>
    <w:rsid w:val="00710133"/>
    <w:rsid w:val="00731DB0"/>
    <w:rsid w:val="009345D9"/>
    <w:rsid w:val="009C4634"/>
    <w:rsid w:val="00A15627"/>
    <w:rsid w:val="00A17E62"/>
    <w:rsid w:val="00A22D9F"/>
    <w:rsid w:val="00A80A62"/>
    <w:rsid w:val="00AA6483"/>
    <w:rsid w:val="00AC60B7"/>
    <w:rsid w:val="00B1093D"/>
    <w:rsid w:val="00B30834"/>
    <w:rsid w:val="00BB3211"/>
    <w:rsid w:val="00BD7A05"/>
    <w:rsid w:val="00C106FA"/>
    <w:rsid w:val="00C46A0E"/>
    <w:rsid w:val="00E83929"/>
    <w:rsid w:val="00F42F44"/>
    <w:rsid w:val="00F47342"/>
    <w:rsid w:val="00F75ECF"/>
    <w:rsid w:val="00F90C92"/>
    <w:rsid w:val="00FC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929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E83929"/>
    <w:pPr>
      <w:keepNext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83929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83929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3B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533B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js-phone-number">
    <w:name w:val="js-phone-number"/>
    <w:basedOn w:val="a0"/>
    <w:rsid w:val="006533B4"/>
  </w:style>
  <w:style w:type="paragraph" w:styleId="a4">
    <w:name w:val="List Paragraph"/>
    <w:basedOn w:val="a"/>
    <w:uiPriority w:val="34"/>
    <w:qFormat/>
    <w:rsid w:val="006533B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B3211"/>
    <w:pPr>
      <w:ind w:firstLine="0"/>
    </w:pPr>
  </w:style>
  <w:style w:type="character" w:customStyle="1" w:styleId="a6">
    <w:name w:val="Основной текст Знак"/>
    <w:basedOn w:val="a0"/>
    <w:link w:val="a5"/>
    <w:uiPriority w:val="99"/>
    <w:rsid w:val="00BB3211"/>
    <w:rPr>
      <w:sz w:val="28"/>
      <w:szCs w:val="28"/>
    </w:rPr>
  </w:style>
  <w:style w:type="paragraph" w:styleId="a7">
    <w:name w:val="header"/>
    <w:basedOn w:val="a"/>
    <w:link w:val="a8"/>
    <w:uiPriority w:val="99"/>
    <w:rsid w:val="00BB3211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B3211"/>
  </w:style>
  <w:style w:type="paragraph" w:customStyle="1" w:styleId="ConsPlusNormal">
    <w:name w:val="ConsPlusNormal"/>
    <w:rsid w:val="00BB3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A69BEF1C48DB6DF9C795756568704EED8B60FE58B567BF02442B878F03F3E168904338CA0625274a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FA69BEF1C48DB6DF9C795756568704EED8B60FE58B567BF02442B878F03F3E1689043378aE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FA69BEF1C48DB6DF9C795756568704EED8B60FE58B567BF02442B878F03F3E168904338CA0605C74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A69BEF1C48DB6DF9C795756568704EED8B60FE58B567BF02442B878F03F3E168904338CA0625274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Татьяна</cp:lastModifiedBy>
  <cp:revision>15</cp:revision>
  <cp:lastPrinted>2019-11-12T05:26:00Z</cp:lastPrinted>
  <dcterms:created xsi:type="dcterms:W3CDTF">2019-11-08T12:45:00Z</dcterms:created>
  <dcterms:modified xsi:type="dcterms:W3CDTF">2021-05-27T12:02:00Z</dcterms:modified>
</cp:coreProperties>
</file>