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44" w:rsidRDefault="00A65B44" w:rsidP="00A65B44">
      <w:pPr>
        <w:spacing w:before="270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FF352D"/>
          <w:kern w:val="36"/>
          <w:sz w:val="21"/>
          <w:szCs w:val="21"/>
        </w:rPr>
      </w:pPr>
      <w:r w:rsidRPr="00A65B44">
        <w:rPr>
          <w:rFonts w:ascii="Verdana" w:eastAsia="Times New Roman" w:hAnsi="Verdana" w:cs="Times New Roman"/>
          <w:b/>
          <w:bCs/>
          <w:caps/>
          <w:color w:val="FF352D"/>
          <w:kern w:val="36"/>
          <w:sz w:val="21"/>
          <w:szCs w:val="21"/>
        </w:rPr>
        <w:t>ОНТРОЛЬ ЗА СОХРАННОСТЬЮ АВТОМОБИЛЬНЫХ ДОРОГ МЕСТНОГО ЗНАЧЕНИЯ</w:t>
      </w:r>
    </w:p>
    <w:p w:rsidR="00A65B44" w:rsidRPr="00A65B44" w:rsidRDefault="00A65B44" w:rsidP="00A65B44">
      <w:pPr>
        <w:spacing w:before="270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FF352D"/>
          <w:kern w:val="36"/>
          <w:sz w:val="21"/>
          <w:szCs w:val="21"/>
        </w:rPr>
      </w:pP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ДОКЛАД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об осуществлении муниципального </w:t>
      </w:r>
      <w:proofErr w:type="gramStart"/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контроля за</w:t>
      </w:r>
      <w:proofErr w:type="gramEnd"/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сохранностью автомобильных дорог местного значения в границах сельского поселения </w:t>
      </w:r>
      <w:proofErr w:type="spellStart"/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в 2013 году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</w:p>
    <w:p w:rsidR="00F95490" w:rsidRDefault="00A65B44" w:rsidP="00A65B44"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В соответствии с постановлением Правительства РФ от 05.04.2010 N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представляет доклад об осуществлении муниципального контроля за сохранностью автомобильных дорог местного значения в границах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в 2013 году.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1.Состояние нормативно-правового регулирования при осуществлении муниципального контроля: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контроля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сохранностью автомобильных дорог местного значения: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-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Конституция Российской Федерации;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Кодекс Российской Федерации об административных правонарушениях от 30.12.2001 № 195-ФЗ;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Федеральный закон от 06.10.2003 № 131-ФЗ "Об общих принципах организации местного самоуправления в Российской Федерации";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Федеральным законом от 10.12.1995 № 196-ФЗ "О безопасности дорожного движения";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-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2.Организация муниципального контроля: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а) сведения об организационной структуре и системе управления органов муниципального контроля: муниципальный контроль за сохранностью автомобильных дорог местного значения в границах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осуществляется администрацией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на основании должностных инструкций и положением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об отделе;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б) перечень и описание основных и вспомогательных (обеспечительных) функций: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Администрация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осуществляет муниципальный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контроль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строительством новых дорог;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реконструкцией, капитальным и текущим ремонтами автомобильных дорог;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работами по текущему содержанию и озеленению дорог;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мероприятиями по обеспечению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т.д.);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-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работами по обустройству дорог (устройство посадочных площадок, туалетов, смотровых ям, эстакад, дорожных ограждений, переходов и т.д.);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прочими работами: разработка проектно- сметной документации и е</w:t>
      </w:r>
      <w:r w:rsidRPr="00A65B44">
        <w:rPr>
          <w:rFonts w:ascii="Arial" w:eastAsia="Times New Roman" w:hAnsi="Arial" w:cs="Arial"/>
          <w:color w:val="333333"/>
          <w:sz w:val="18"/>
          <w:szCs w:val="18"/>
        </w:rPr>
        <w:t>ѐ</w:t>
      </w:r>
      <w:r w:rsidRPr="00A65B44">
        <w:rPr>
          <w:rFonts w:ascii="Verdana" w:eastAsia="Times New Roman" w:hAnsi="Verdana" w:cs="Verdana"/>
          <w:color w:val="333333"/>
          <w:sz w:val="18"/>
          <w:szCs w:val="18"/>
        </w:rPr>
        <w:t xml:space="preserve"> экспертиза (по усмотрению заказчика);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инвентаризацией и паспортизацией дорог, разработкой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дорог;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обследованием мостовых сооружений, диагностикой и оценкой состояния автомобильных дорог.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в) наименования и реквизиты нормативных правовых актов, регламентирующих порядок исполнения указанных функций: Нормативно-правовыми актами являющимися основаниями для исполнения функций муниципального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контроля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сохранностью автомобильных дорог местного значения в границах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-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Конституция Российской Федерации;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Кодекс Российской Федерации об административных правонарушениях от 30.12.2001 года № 195-ФЗ;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Федеральный закон от 06.10.2003 № 131-ФЗ "Об общих принципах организации местного самоуправления в Российской Федерации";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Федеральный закон от 10.12.1995 № 196-ФЗ "О безопасности дорожного движения";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г) муниципальный контроль за обеспечением сохранности автомобильных дорого местного значения в границах населенных пунктов может осуществляться во взаимодействии и по согласованию с ГИБДД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Мытищинского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УВД, г. Мытищи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д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выполнение функции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по осуществлению муниципального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контроля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сохранностью автомобильных дорог местного значения в границах населенных пунктов организациями, подведомственными администрации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, не 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br/>
        <w:t>3. Финансовое и кадровое обеспечение государственного контроля (надзора), муниципального контроля: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а) сведения, характеризующие финансовое обеспечение исполнения функций по осуществлению муниципального контроля: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Финансовое обеспечение исполнения функций по муниципальному контролю в 2013 году не осуществлялось и средства из бюджета поселения не выделялись.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б) данные о штатной численности работников органов муниципального контроля, выполняющих функции по контролю: проведением мероприятий по муниципальному контролю осуществляет служащие отдела транспорта и связи администрации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в составе двух человек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в) сведения о квалификации работников, о мероприятиях по повышению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их квалификации: лица, осуществляющее муниципальные проверки обладает необходимыми знаниями, умениями и навыками для выполнения функций муниципального контроля.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г) данные о средней нагрузке на 1 работника по фактически выполненному в отчетный период объему функций по контролю: 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контролю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за сохранностью автомобильных дорог местного значения в границах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в 2013 году не проводились.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д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) численность экспертов и представителей экспертных организаций, привлекаемых к проведению мероприятий по контролю: эксперты и представители экспертных организаций для проведения мероприятий по муниципальному контролю не привлекались.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4. Проведение муниципального контроля: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В 2013 году администрацией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проверки за соблюдением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б) В 2013 году эксперты и экспертные организации при проведении мероприятий по контролю не привлекались.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Динамика проведения проверок по полугодиям: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2013 год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I полугодие - 0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II полугодие - 0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 - сведения о принятых органами муниципального контроля мерах реагирования по фактам выявленных нарушений: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 Должностными лицами, осуществляющими муниципальный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контроль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соблюдением сохранности автомобильных дорог местного значения в границах населенных пунктов, по результатам проверки содержания автомобильных дорого местного значения делается вывод о наличии или отсутствии нарушения обязательных требований законодательства.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При выявлении нарушения законодательства, оформленные в установленном порядке материалы проверки направляются в ГИБДД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Мытищинского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УВД, г. Мытищи для привлечения нарушителя к административной ответственности, выдачи предписания об устранении нарушения законодательства и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контроля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исполнением предписания.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В 2013 году администрацией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проверки сохранности автомобильных дорого местного значения юридическими лицами и индивидуальными предпринимателями, не проводились, поэтому и факты о нарушениях выявлены не были.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6. Анализ и оценка эффективности муниципального контроля - показатели эффективности муниципального контроля и данные их анализа на основе 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контроля (надзора) в соответствующих сферах деятельности:</w:t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доля проведенных внеплановых проверок – 0%;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доля проверок, результаты которых были признаны недействительными – 0%;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доля общей суммы уплаченных (взысканных) административных штрафов – 0.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Анализ и оценку эффективности муниципального контроля не представляется возможным, в связи с тем, что муниципальный контроль не осуществлялся.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Проведение муниципального контроля по соблюдению сохранности автомобильных дорог местного значения в границах населенных пунктов посредством проведения проверок юридических и индивидуальных предпринимателей позволит: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предотвратить причинение вреда жизни и здоровью граждан, проживающих на территории района, животным и растениям;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предотвратить или устранить нарушение прав человека;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обеспечить выполнение законодательства об автомобильных дорогах и о дорожной деятельности в Российской Федерации;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>- обеспечить выполнение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7. Выводы и предложения по результатам муниципального контроля.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 Выводов и предложений по результатам муниципального контроля нет, так как муниципальный </w:t>
      </w:r>
      <w:proofErr w:type="gram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контроль за</w:t>
      </w:r>
      <w:proofErr w:type="gram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соблюдением сохранности автомобильных дорог местного значения в границах населенных пунктов администрацией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не проводился.</w:t>
      </w:r>
      <w:r w:rsidRPr="00A65B44">
        <w:rPr>
          <w:rFonts w:ascii="Verdana" w:eastAsia="Times New Roman" w:hAnsi="Verdana" w:cs="Times New Roman"/>
          <w:color w:val="333333"/>
          <w:sz w:val="18"/>
        </w:rPr>
        <w:t> </w:t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Глава сельского поселения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Федоскинское</w:t>
      </w:r>
      <w:proofErr w:type="spellEnd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 xml:space="preserve"> Е. А. </w:t>
      </w:r>
      <w:proofErr w:type="spellStart"/>
      <w:r w:rsidRPr="00A65B44">
        <w:rPr>
          <w:rFonts w:ascii="Verdana" w:eastAsia="Times New Roman" w:hAnsi="Verdana" w:cs="Times New Roman"/>
          <w:color w:val="333333"/>
          <w:sz w:val="18"/>
          <w:szCs w:val="18"/>
        </w:rPr>
        <w:t>Балакирев</w:t>
      </w:r>
      <w:proofErr w:type="spellEnd"/>
    </w:p>
    <w:sectPr w:rsidR="00F9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B44"/>
    <w:rsid w:val="00A65B44"/>
    <w:rsid w:val="00F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9541</Characters>
  <Application>Microsoft Office Word</Application>
  <DocSecurity>0</DocSecurity>
  <Lines>79</Lines>
  <Paragraphs>22</Paragraphs>
  <ScaleCrop>false</ScaleCrop>
  <Company>Grizli777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2016-01-14T07:58:00Z</dcterms:created>
  <dcterms:modified xsi:type="dcterms:W3CDTF">2016-01-14T07:58:00Z</dcterms:modified>
</cp:coreProperties>
</file>