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762B5C">
        <w:t>01.09.2021  № 71</w:t>
      </w:r>
    </w:p>
    <w:p w:rsidR="00B12C29" w:rsidRDefault="00B12C29" w:rsidP="000D6A43">
      <w:pPr>
        <w:rPr>
          <w:sz w:val="28"/>
          <w:szCs w:val="28"/>
        </w:rPr>
      </w:pPr>
    </w:p>
    <w:p w:rsidR="00E725A6" w:rsidRPr="00E725A6" w:rsidRDefault="00E725A6" w:rsidP="00E725A6">
      <w:pPr>
        <w:pStyle w:val="headertext"/>
        <w:shd w:val="clear" w:color="auto" w:fill="FFFFFF"/>
        <w:spacing w:before="0" w:beforeAutospacing="0" w:after="0" w:afterAutospacing="0" w:line="288" w:lineRule="atLeast"/>
        <w:ind w:right="3684"/>
        <w:textAlignment w:val="baseline"/>
        <w:rPr>
          <w:spacing w:val="2"/>
        </w:rPr>
      </w:pPr>
      <w:r w:rsidRPr="00E725A6">
        <w:rPr>
          <w:spacing w:val="2"/>
        </w:rPr>
        <w:t>Об утверждении административного регламента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p w:rsidR="00B12C29" w:rsidRPr="00E4300A" w:rsidRDefault="00806D0B" w:rsidP="00A12FF6">
      <w:pPr>
        <w:ind w:firstLine="540"/>
        <w:jc w:val="both"/>
        <w:rPr>
          <w:sz w:val="28"/>
          <w:szCs w:val="28"/>
        </w:rPr>
      </w:pPr>
      <w:r w:rsidRPr="00806D0B">
        <w:rPr>
          <w:spacing w:val="2"/>
          <w:sz w:val="28"/>
          <w:szCs w:val="28"/>
        </w:rPr>
        <w:t>В соответствии с  </w:t>
      </w:r>
      <w:hyperlink r:id="rId7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806D0B">
        <w:rPr>
          <w:spacing w:val="2"/>
          <w:sz w:val="28"/>
          <w:szCs w:val="28"/>
        </w:rPr>
        <w:t>, </w:t>
      </w:r>
      <w:hyperlink r:id="rId8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806D0B">
        <w:rPr>
          <w:spacing w:val="2"/>
          <w:sz w:val="28"/>
          <w:szCs w:val="28"/>
        </w:rPr>
        <w:t>, </w:t>
      </w:r>
      <w:hyperlink r:id="rId9" w:history="1">
        <w:r w:rsidRPr="00806D0B">
          <w:rPr>
            <w:rStyle w:val="af0"/>
            <w:color w:val="auto"/>
            <w:spacing w:val="2"/>
            <w:sz w:val="28"/>
            <w:szCs w:val="28"/>
            <w:u w:val="none"/>
          </w:rPr>
          <w:t>от 27.07.2010 N 210-ФЗ "Об организации предоставления государственных и муниципальных услуг"</w:t>
        </w:r>
      </w:hyperlink>
      <w:r w:rsidRPr="00806D0B">
        <w:rPr>
          <w:spacing w:val="2"/>
          <w:sz w:val="28"/>
          <w:szCs w:val="28"/>
        </w:rPr>
        <w:t>,</w:t>
      </w:r>
      <w:r w:rsidRPr="00C035A9">
        <w:rPr>
          <w:spacing w:val="2"/>
          <w:sz w:val="28"/>
          <w:szCs w:val="28"/>
        </w:rPr>
        <w:t xml:space="preserve"> </w:t>
      </w:r>
      <w:r w:rsidR="00B12C29" w:rsidRPr="00B666ED">
        <w:rPr>
          <w:sz w:val="28"/>
          <w:szCs w:val="28"/>
        </w:rPr>
        <w:t>руководствуясь Уставом Головинского сельского поселения</w:t>
      </w:r>
      <w:r>
        <w:rPr>
          <w:sz w:val="28"/>
          <w:szCs w:val="28"/>
        </w:rPr>
        <w:t xml:space="preserve"> </w:t>
      </w:r>
      <w:r w:rsidRPr="00C572DF">
        <w:rPr>
          <w:sz w:val="28"/>
          <w:szCs w:val="28"/>
        </w:rPr>
        <w:t>Угличского муниципального района Ярославской области</w:t>
      </w:r>
      <w:r w:rsidR="00B12C29" w:rsidRPr="00B666ED">
        <w:rPr>
          <w:sz w:val="28"/>
          <w:szCs w:val="28"/>
        </w:rPr>
        <w:t>,</w:t>
      </w:r>
      <w:r w:rsidR="00B12C29">
        <w:rPr>
          <w:sz w:val="28"/>
          <w:szCs w:val="28"/>
        </w:rPr>
        <w:t xml:space="preserve"> </w:t>
      </w:r>
      <w:r w:rsidR="00B12C29" w:rsidRPr="00E4300A">
        <w:rPr>
          <w:sz w:val="28"/>
          <w:szCs w:val="28"/>
        </w:rPr>
        <w:t>Администрация Головинского сельского поселения</w:t>
      </w:r>
      <w:r w:rsidR="00A12FF6">
        <w:rPr>
          <w:sz w:val="28"/>
          <w:szCs w:val="28"/>
        </w:rPr>
        <w:t xml:space="preserve"> </w:t>
      </w:r>
      <w:r w:rsidR="00A12FF6" w:rsidRPr="00C572DF">
        <w:rPr>
          <w:sz w:val="28"/>
          <w:szCs w:val="28"/>
        </w:rPr>
        <w:t>Угличского муниципального района Ярославской области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806D0B" w:rsidRDefault="00A12FF6" w:rsidP="00806D0B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D0B">
        <w:rPr>
          <w:spacing w:val="2"/>
          <w:sz w:val="28"/>
          <w:szCs w:val="28"/>
        </w:rPr>
        <w:t>Утвердить прилагаемый А</w:t>
      </w:r>
      <w:r w:rsidR="00806D0B" w:rsidRPr="00C035A9">
        <w:rPr>
          <w:spacing w:val="2"/>
          <w:sz w:val="28"/>
          <w:szCs w:val="28"/>
        </w:rPr>
        <w:t>дминистративный регламент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строительства".</w:t>
      </w:r>
    </w:p>
    <w:p w:rsidR="00806D0B" w:rsidRDefault="00806D0B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05A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</w:t>
      </w:r>
      <w:r w:rsidRPr="00C572DF">
        <w:rPr>
          <w:sz w:val="28"/>
          <w:szCs w:val="28"/>
        </w:rPr>
        <w:t>Угличского муниципального района Ярославской области</w:t>
      </w:r>
      <w:r w:rsidRPr="0045705A">
        <w:rPr>
          <w:sz w:val="28"/>
          <w:szCs w:val="28"/>
        </w:rPr>
        <w:t xml:space="preserve"> </w:t>
      </w:r>
      <w:hyperlink r:id="rId10" w:history="1">
        <w:r w:rsidRPr="00806D0B">
          <w:rPr>
            <w:rStyle w:val="af0"/>
            <w:color w:val="auto"/>
            <w:sz w:val="28"/>
            <w:szCs w:val="28"/>
            <w:u w:val="none"/>
          </w:rPr>
          <w:t>h</w:t>
        </w:r>
        <w:r w:rsidRPr="00806D0B">
          <w:rPr>
            <w:rStyle w:val="af0"/>
            <w:color w:val="auto"/>
            <w:sz w:val="28"/>
            <w:szCs w:val="28"/>
            <w:u w:val="none"/>
            <w:lang w:val="en-US"/>
          </w:rPr>
          <w:t>tt</w:t>
        </w:r>
        <w:r w:rsidRPr="00806D0B">
          <w:rPr>
            <w:rStyle w:val="af0"/>
            <w:color w:val="auto"/>
            <w:sz w:val="28"/>
            <w:szCs w:val="28"/>
            <w:u w:val="none"/>
          </w:rPr>
          <w:t>p://головино-адм.рф</w:t>
        </w:r>
      </w:hyperlink>
      <w:r w:rsidRPr="0045705A">
        <w:rPr>
          <w:sz w:val="28"/>
          <w:szCs w:val="28"/>
        </w:rPr>
        <w:t>.</w:t>
      </w:r>
    </w:p>
    <w:p w:rsidR="00806D0B" w:rsidRPr="002E58AF" w:rsidRDefault="00806D0B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8AF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350204" w:rsidRDefault="00B12C29" w:rsidP="00A12FF6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A12FF6" w:rsidRDefault="00806D0B" w:rsidP="00806D0B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B12C29" w:rsidRPr="009D5EAA" w:rsidRDefault="00A12FF6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762B5C">
        <w:t xml:space="preserve">01.09.2021 </w:t>
      </w:r>
      <w:r>
        <w:t xml:space="preserve">  № </w:t>
      </w:r>
      <w:r w:rsidR="00762B5C">
        <w:t>71</w:t>
      </w:r>
    </w:p>
    <w:p w:rsidR="00A12FF6" w:rsidRDefault="00A12FF6" w:rsidP="00A12FF6">
      <w:pPr>
        <w:jc w:val="center"/>
        <w:rPr>
          <w:bCs/>
          <w:sz w:val="28"/>
          <w:szCs w:val="28"/>
        </w:rPr>
      </w:pPr>
    </w:p>
    <w:p w:rsidR="00806D0B" w:rsidRPr="00F70889" w:rsidRDefault="00806D0B" w:rsidP="00806D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F70889">
        <w:rPr>
          <w:b/>
          <w:bCs/>
        </w:rPr>
        <w:t>АДМИНИСТРАТИВНЫЙ РЕГЛАМЕНТ</w:t>
      </w:r>
      <w:r w:rsidRPr="00F70889">
        <w:rPr>
          <w:b/>
          <w:bCs/>
        </w:rPr>
        <w:br/>
        <w:t>ПРЕДОСТАВЛЕНИЯ МУНИЦИПАЛЬНОЙ УСЛУГИ "ПРИЕМ УВЕДОМЛЕНИЙ</w:t>
      </w:r>
      <w:r w:rsidRPr="00F70889">
        <w:rPr>
          <w:b/>
          <w:bCs/>
        </w:rPr>
        <w:br/>
        <w:t>О ПЛАНИРУЕМОМ СНОСЕ ОБЪЕКТОВ КАПИТАЛЬНОГО СТРОИТЕЛЬСТВА,</w:t>
      </w:r>
      <w:r w:rsidRPr="00F70889">
        <w:rPr>
          <w:b/>
          <w:bCs/>
        </w:rPr>
        <w:br/>
        <w:t>УВЕДОМЛЕНИЙ О ЗАВЕРШЕНИИ СНОСА ОБЪЕКТОВ</w:t>
      </w:r>
      <w:r w:rsidRPr="00F70889">
        <w:rPr>
          <w:b/>
          <w:bCs/>
        </w:rPr>
        <w:br/>
        <w:t>КАПИТАЛЬНОГО СТРОИТЕЛЬСТВА"</w:t>
      </w:r>
      <w:r w:rsidRPr="00F70889">
        <w:br/>
      </w:r>
    </w:p>
    <w:p w:rsidR="00806D0B" w:rsidRPr="00C035A9" w:rsidRDefault="00806D0B" w:rsidP="00806D0B">
      <w:pPr>
        <w:jc w:val="center"/>
        <w:rPr>
          <w:bCs/>
        </w:rPr>
      </w:pPr>
      <w:r w:rsidRPr="00C035A9">
        <w:rPr>
          <w:bCs/>
        </w:rPr>
        <w:t>1. Общие положения</w:t>
      </w:r>
    </w:p>
    <w:p w:rsidR="00806D0B" w:rsidRPr="00F70889" w:rsidRDefault="00806D0B" w:rsidP="00806D0B">
      <w:pPr>
        <w:jc w:val="center"/>
      </w:pPr>
    </w:p>
    <w:p w:rsidR="00806D0B" w:rsidRDefault="00806D0B" w:rsidP="00806D0B">
      <w:pPr>
        <w:pStyle w:val="aa"/>
        <w:numPr>
          <w:ilvl w:val="1"/>
          <w:numId w:val="46"/>
        </w:numPr>
        <w:ind w:left="0" w:firstLine="0"/>
        <w:contextualSpacing/>
        <w:jc w:val="both"/>
      </w:pPr>
      <w:r w:rsidRPr="00B641D1">
        <w:t>Административный регламент предоставления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806D0B" w:rsidRDefault="00806D0B" w:rsidP="00806D0B">
      <w:pPr>
        <w:pStyle w:val="aa"/>
        <w:ind w:left="0"/>
        <w:jc w:val="both"/>
      </w:pPr>
      <w:r w:rsidRPr="00B641D1">
        <w:t xml:space="preserve">1.2. 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</w:t>
      </w:r>
      <w:r w:rsidRPr="00806D0B">
        <w:t>Головинского сельского поселения Угличского муниципального района Ярославской области</w:t>
      </w:r>
      <w:r w:rsidRPr="00B641D1">
        <w:t>, создание комфортных условий для получения муниципальной услуги, снижение административных барьеров, достижение открытости и проз</w:t>
      </w:r>
      <w:r>
        <w:t>рачности работы органов власти.</w:t>
      </w:r>
    </w:p>
    <w:p w:rsidR="00806D0B" w:rsidRPr="00B641D1" w:rsidRDefault="00806D0B" w:rsidP="00806D0B">
      <w:pPr>
        <w:pStyle w:val="aa"/>
        <w:ind w:left="0"/>
        <w:jc w:val="both"/>
      </w:pPr>
      <w:r w:rsidRPr="00B641D1">
        <w:t>1.3. Регламент устанавливает требования к предоставлению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806D0B" w:rsidRDefault="00806D0B" w:rsidP="00806D0B">
      <w:pPr>
        <w:pStyle w:val="aa"/>
        <w:ind w:left="0"/>
        <w:jc w:val="both"/>
      </w:pPr>
      <w:r w:rsidRPr="00B641D1">
        <w:t>1.4. 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</w:t>
      </w:r>
      <w:r>
        <w:t>яда на осуществление сноса).</w:t>
      </w:r>
    </w:p>
    <w:p w:rsidR="00806D0B" w:rsidRPr="00B641D1" w:rsidRDefault="00806D0B" w:rsidP="00806D0B">
      <w:pPr>
        <w:pStyle w:val="aa"/>
        <w:ind w:left="0" w:firstLine="709"/>
        <w:jc w:val="both"/>
      </w:pPr>
      <w:r w:rsidRPr="00B641D1"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806D0B" w:rsidRPr="00F70889" w:rsidRDefault="00806D0B" w:rsidP="00806D0B"/>
    <w:p w:rsidR="00806D0B" w:rsidRPr="00C035A9" w:rsidRDefault="00806D0B" w:rsidP="00806D0B">
      <w:pPr>
        <w:jc w:val="center"/>
        <w:rPr>
          <w:bCs/>
        </w:rPr>
      </w:pPr>
      <w:r w:rsidRPr="00C035A9">
        <w:rPr>
          <w:bCs/>
        </w:rPr>
        <w:t>2. Стандарт предоставления муниципальной услуги</w:t>
      </w:r>
    </w:p>
    <w:p w:rsidR="00806D0B" w:rsidRPr="00F70889" w:rsidRDefault="00806D0B" w:rsidP="00806D0B">
      <w:pPr>
        <w:jc w:val="center"/>
      </w:pPr>
    </w:p>
    <w:p w:rsidR="00806D0B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муниципальная услуга).</w:t>
      </w:r>
    </w:p>
    <w:p w:rsidR="005A4279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 Угличского муниципального района Ярославской области </w:t>
      </w:r>
      <w:r w:rsidRPr="005A4279">
        <w:rPr>
          <w:rFonts w:ascii="Times New Roman" w:hAnsi="Times New Roman" w:cs="Times New Roman"/>
          <w:sz w:val="24"/>
          <w:szCs w:val="24"/>
        </w:rPr>
        <w:t>(далее по тексту - Администрация</w:t>
      </w:r>
      <w:r w:rsidR="005A4279" w:rsidRPr="005A4279">
        <w:rPr>
          <w:rFonts w:ascii="Times New Roman" w:hAnsi="Times New Roman" w:cs="Times New Roman"/>
          <w:sz w:val="24"/>
          <w:szCs w:val="24"/>
        </w:rPr>
        <w:t>).</w:t>
      </w:r>
    </w:p>
    <w:p w:rsidR="00806D0B" w:rsidRPr="005A4279" w:rsidRDefault="00806D0B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</w:p>
    <w:p w:rsidR="00806D0B" w:rsidRPr="005A4279" w:rsidRDefault="005A4279" w:rsidP="00806D0B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>д.Головино, ул.Афанасьева, д.18, Угличский район, Ярославская область.</w:t>
      </w:r>
    </w:p>
    <w:p w:rsidR="005A4279" w:rsidRPr="005A4279" w:rsidRDefault="005A4279" w:rsidP="005A4279">
      <w:pPr>
        <w:jc w:val="both"/>
      </w:pPr>
      <w:r w:rsidRPr="005A4279">
        <w:t>Почтовый адрес: 152640, д.Головино, ул.Афанасьева, д.18, Угличский район, Ярославская область.</w:t>
      </w:r>
    </w:p>
    <w:p w:rsidR="00806D0B" w:rsidRPr="005A4279" w:rsidRDefault="005A4279" w:rsidP="00806D0B">
      <w:pPr>
        <w:widowControl w:val="0"/>
        <w:tabs>
          <w:tab w:val="left" w:pos="1440"/>
        </w:tabs>
        <w:ind w:hanging="851"/>
        <w:contextualSpacing/>
        <w:jc w:val="both"/>
      </w:pPr>
      <w:r>
        <w:t xml:space="preserve">              </w:t>
      </w:r>
      <w:r>
        <w:tab/>
        <w:t xml:space="preserve">           </w:t>
      </w:r>
      <w:r w:rsidR="00806D0B" w:rsidRPr="005A4279">
        <w:t>Прием заявителей производится специалистом администрации поселения в</w:t>
      </w:r>
      <w:r>
        <w:t xml:space="preserve"> </w:t>
      </w:r>
      <w:r w:rsidR="00806D0B" w:rsidRPr="005A4279">
        <w:t>соответствии с графиком работы (кроме праздничных дней).</w:t>
      </w:r>
    </w:p>
    <w:p w:rsidR="0037208F" w:rsidRPr="00A51FD5" w:rsidRDefault="0037208F" w:rsidP="0037208F">
      <w:pPr>
        <w:autoSpaceDE w:val="0"/>
        <w:autoSpaceDN w:val="0"/>
        <w:adjustRightInd w:val="0"/>
        <w:jc w:val="both"/>
      </w:pPr>
      <w:r w:rsidRPr="00A51FD5">
        <w:lastRenderedPageBreak/>
        <w:t>График работы</w:t>
      </w:r>
      <w:r>
        <w:t xml:space="preserve"> Администрации</w:t>
      </w:r>
      <w:r w:rsidRPr="00A51FD5">
        <w:t>: понедельник - четверг: 8.30 - 16.30 (обед - 12.00 - 13.00);</w:t>
      </w:r>
    </w:p>
    <w:p w:rsidR="0037208F" w:rsidRPr="00A51FD5" w:rsidRDefault="0037208F" w:rsidP="0037208F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37208F" w:rsidRPr="00DC0549" w:rsidRDefault="0037208F" w:rsidP="0037208F">
      <w:pPr>
        <w:jc w:val="both"/>
        <w:rPr>
          <w:sz w:val="28"/>
          <w:szCs w:val="28"/>
        </w:rPr>
      </w:pPr>
    </w:p>
    <w:p w:rsidR="0037208F" w:rsidRPr="00A51FD5" w:rsidRDefault="0037208F" w:rsidP="0037208F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37208F" w:rsidRPr="00A51FD5" w:rsidRDefault="0037208F" w:rsidP="0037208F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11" w:history="1">
        <w:r w:rsidRPr="0037208F">
          <w:rPr>
            <w:rStyle w:val="af0"/>
            <w:color w:val="auto"/>
            <w:u w:val="none"/>
          </w:rPr>
          <w:t>golovino-bug@mail.ru</w:t>
        </w:r>
      </w:hyperlink>
      <w:r w:rsidRPr="0037208F">
        <w:rPr>
          <w:rStyle w:val="val"/>
        </w:rPr>
        <w:t>.</w:t>
      </w:r>
    </w:p>
    <w:p w:rsidR="00806D0B" w:rsidRPr="0037208F" w:rsidRDefault="00806D0B" w:rsidP="00806D0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6B49">
        <w:rPr>
          <w:rFonts w:ascii="Times New Roman" w:hAnsi="Times New Roman" w:cs="Times New Roman"/>
          <w:b w:val="0"/>
          <w:sz w:val="24"/>
          <w:szCs w:val="24"/>
        </w:rPr>
        <w:t xml:space="preserve">Официальный сайт администрации поселения: </w:t>
      </w:r>
      <w:hyperlink r:id="rId12" w:history="1"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</w:t>
        </w:r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tt</w:t>
        </w:r>
        <w:r w:rsidR="0037208F" w:rsidRPr="0037208F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p://головино-адм.рф</w:t>
        </w:r>
      </w:hyperlink>
      <w:r w:rsidR="0037208F" w:rsidRPr="003720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6D0B" w:rsidRDefault="00806D0B" w:rsidP="00806D0B">
      <w:pPr>
        <w:jc w:val="both"/>
      </w:pPr>
      <w:r w:rsidRPr="00DA6B49">
        <w:t>2.2.1. Муниципальная услуга предоставляется на основании поступившего в Администрацию</w:t>
      </w:r>
      <w:r w:rsidRPr="00592FCC">
        <w:t xml:space="preserve">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806D0B" w:rsidRDefault="00806D0B" w:rsidP="00806D0B">
      <w:pPr>
        <w:jc w:val="both"/>
      </w:pPr>
      <w:r w:rsidRPr="00F70889">
        <w:t>1) поданного через многофункциональный центр;</w:t>
      </w:r>
    </w:p>
    <w:p w:rsidR="00806D0B" w:rsidRDefault="00806D0B" w:rsidP="00806D0B">
      <w:pPr>
        <w:jc w:val="both"/>
      </w:pPr>
      <w:r w:rsidRPr="00F70889">
        <w:t>2) поданного лично Заявителем или его представителем в Администрацию;</w:t>
      </w:r>
    </w:p>
    <w:p w:rsidR="00806D0B" w:rsidRDefault="00806D0B" w:rsidP="00806D0B">
      <w:pPr>
        <w:jc w:val="both"/>
      </w:pPr>
      <w:r w:rsidRPr="00F70889">
        <w:t xml:space="preserve">3) направленного по почте в </w:t>
      </w:r>
      <w:r>
        <w:t>Администрацию</w:t>
      </w:r>
      <w:r w:rsidRPr="00F70889">
        <w:t>;</w:t>
      </w:r>
    </w:p>
    <w:p w:rsidR="00806D0B" w:rsidRDefault="00806D0B" w:rsidP="00806D0B">
      <w:pPr>
        <w:jc w:val="both"/>
      </w:pPr>
      <w:r w:rsidRPr="00F70889">
        <w:t xml:space="preserve">4) направленного через официальный адрес электронной почты </w:t>
      </w:r>
      <w:r>
        <w:t>Администрации</w:t>
      </w:r>
      <w:r w:rsidRPr="00F70889">
        <w:t>;</w:t>
      </w:r>
    </w:p>
    <w:p w:rsidR="00806D0B" w:rsidRDefault="00806D0B" w:rsidP="00806D0B">
      <w:pPr>
        <w:jc w:val="both"/>
      </w:pPr>
      <w:r w:rsidRPr="00F70889">
        <w:t>5) поданного в электронной форме через единый портал государственных и муниципальных услуг по адресу: </w:t>
      </w:r>
      <w:hyperlink r:id="rId13" w:tgtFrame="outPage" w:tooltip="Внешняя ссылка" w:history="1">
        <w:r w:rsidRPr="00F70889">
          <w:t>www.gosuslugi.ru</w:t>
        </w:r>
      </w:hyperlink>
      <w:r w:rsidRPr="00F70889">
        <w:t> </w:t>
      </w:r>
      <w:r w:rsidR="005C0120">
        <w:t>(далее - Портал</w:t>
      </w:r>
      <w:r w:rsidRPr="00F70889">
        <w:t>).</w:t>
      </w:r>
    </w:p>
    <w:p w:rsidR="00806D0B" w:rsidRDefault="00806D0B" w:rsidP="00806D0B">
      <w:pPr>
        <w:jc w:val="both"/>
      </w:pPr>
      <w:r w:rsidRPr="00F70889">
        <w:t>2.3. Результатом предоставления муниципальной услуги является:</w:t>
      </w:r>
    </w:p>
    <w:p w:rsidR="00806D0B" w:rsidRDefault="00806D0B" w:rsidP="00806D0B">
      <w:pPr>
        <w:jc w:val="both"/>
      </w:pPr>
      <w:r w:rsidRPr="00F70889">
        <w:t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(далее - ИСОГД) с уведом</w:t>
      </w:r>
      <w:r>
        <w:t>лением о таком размещении Инспекции</w:t>
      </w:r>
      <w:r w:rsidRPr="00F70889">
        <w:t xml:space="preserve"> государственного строительного надзора </w:t>
      </w:r>
      <w:r>
        <w:t xml:space="preserve">Ярославской </w:t>
      </w:r>
      <w:r w:rsidRPr="00F70889">
        <w:t>области;</w:t>
      </w:r>
    </w:p>
    <w:p w:rsidR="00806D0B" w:rsidRDefault="00806D0B" w:rsidP="00806D0B">
      <w:pPr>
        <w:jc w:val="both"/>
      </w:pPr>
      <w:r w:rsidRPr="00F70889">
        <w:t>- размещение уведомления о завершении сноса объекта капитального строительства в ИСОГД с уведом</w:t>
      </w:r>
      <w:r>
        <w:t>лением о таком размещении Инспекции</w:t>
      </w:r>
      <w:r w:rsidRPr="00F70889">
        <w:t xml:space="preserve"> государственного </w:t>
      </w:r>
      <w:r>
        <w:t>строительного надзора Ярославской</w:t>
      </w:r>
      <w:r w:rsidRPr="00F70889">
        <w:t xml:space="preserve"> области;</w:t>
      </w:r>
    </w:p>
    <w:p w:rsidR="00806D0B" w:rsidRDefault="00806D0B" w:rsidP="00806D0B">
      <w:pPr>
        <w:jc w:val="both"/>
      </w:pPr>
      <w:r w:rsidRPr="00F70889"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806D0B" w:rsidRDefault="00806D0B" w:rsidP="00806D0B">
      <w:pPr>
        <w:jc w:val="both"/>
      </w:pPr>
      <w:r w:rsidRPr="00F70889">
        <w:t>2.4. Срок предоставления муниц</w:t>
      </w:r>
      <w:r>
        <w:t>ипальной услуги - в течение шести</w:t>
      </w:r>
      <w:r w:rsidRPr="00F70889">
        <w:t xml:space="preserve"> рабочих дней со дня регистрации уведомления.</w:t>
      </w:r>
    </w:p>
    <w:p w:rsidR="00806D0B" w:rsidRDefault="00806D0B" w:rsidP="00806D0B">
      <w:pPr>
        <w:jc w:val="both"/>
      </w:pPr>
      <w:r w:rsidRPr="00F70889">
        <w:t>2.5. Правовые основания для предоставления муниципальной услуги:</w:t>
      </w:r>
    </w:p>
    <w:p w:rsidR="00806D0B" w:rsidRDefault="00806D0B" w:rsidP="00806D0B">
      <w:pPr>
        <w:jc w:val="both"/>
      </w:pPr>
      <w:r w:rsidRPr="00F70889">
        <w:t>- Градостроительный кодекс Российской Федерации;</w:t>
      </w:r>
    </w:p>
    <w:p w:rsidR="00806D0B" w:rsidRDefault="00806D0B" w:rsidP="00806D0B">
      <w:pPr>
        <w:jc w:val="both"/>
      </w:pPr>
      <w:r w:rsidRPr="00F70889">
        <w:t>- Федеральный закон от 06.10.2003 N 131-ФЗ "Об общих принципах организации местного самоуправления в Российской Федерации";</w:t>
      </w:r>
    </w:p>
    <w:p w:rsidR="00806D0B" w:rsidRDefault="00806D0B" w:rsidP="00806D0B">
      <w:pPr>
        <w:jc w:val="both"/>
      </w:pPr>
      <w:r w:rsidRPr="00F70889"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806D0B" w:rsidRDefault="00806D0B" w:rsidP="00806D0B">
      <w:pPr>
        <w:jc w:val="both"/>
      </w:pPr>
      <w:r w:rsidRPr="00F70889">
        <w:t>- Федеральный закон от 27.07.2010 N 210-ФЗ "Об организации предоставления государственных и муниципальных услуг";</w:t>
      </w:r>
    </w:p>
    <w:p w:rsidR="00806D0B" w:rsidRDefault="00806D0B" w:rsidP="00806D0B">
      <w:pPr>
        <w:jc w:val="both"/>
      </w:pPr>
      <w:r w:rsidRPr="00F70889">
        <w:t>- Федеральный закон от 06.04.2011 N 63-ФЗ "Об электронной подписи";</w:t>
      </w:r>
    </w:p>
    <w:p w:rsidR="00806D0B" w:rsidRDefault="00806D0B" w:rsidP="00806D0B">
      <w:pPr>
        <w:jc w:val="both"/>
      </w:pPr>
      <w:r w:rsidRPr="00F70889">
        <w:t>-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06D0B" w:rsidRDefault="00806D0B" w:rsidP="00806D0B">
      <w:pPr>
        <w:jc w:val="both"/>
      </w:pPr>
      <w:r w:rsidRPr="00F70889">
        <w:t>- постановление Правительства РФ от 26.04.2019 N 509 "Об утверждении требований к составу и содержанию проекта организации работ по сносу объекта капитального строительства";</w:t>
      </w:r>
    </w:p>
    <w:p w:rsidR="00806D0B" w:rsidRDefault="00806D0B" w:rsidP="00806D0B">
      <w:pPr>
        <w:jc w:val="both"/>
      </w:pPr>
      <w:r w:rsidRPr="00F70889">
        <w:t xml:space="preserve">- приказ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 </w:t>
      </w:r>
    </w:p>
    <w:p w:rsidR="005C0120" w:rsidRDefault="00806D0B" w:rsidP="00806D0B">
      <w:pPr>
        <w:jc w:val="both"/>
      </w:pPr>
      <w:r w:rsidRPr="00F70889">
        <w:t>2.6. Исчерпывающий перечень документов, необходимых для предо</w:t>
      </w:r>
      <w:r w:rsidR="005C0120">
        <w:t>ставления муниципальной услуги.</w:t>
      </w:r>
    </w:p>
    <w:p w:rsidR="005C0120" w:rsidRDefault="00806D0B" w:rsidP="005C0120">
      <w:pPr>
        <w:ind w:firstLine="709"/>
        <w:jc w:val="both"/>
      </w:pPr>
      <w:r w:rsidRPr="00F70889">
        <w:t xml:space="preserve"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</w:t>
      </w:r>
      <w:r>
        <w:t>Администрацию</w:t>
      </w:r>
      <w:r w:rsidRPr="00F70889">
        <w:t xml:space="preserve">, в том числе через многофункциональный центр, либо направляет посредством почтового отправления, электронной почты </w:t>
      </w:r>
      <w:r>
        <w:t>Администрации</w:t>
      </w:r>
      <w:r w:rsidRPr="00F70889">
        <w:t xml:space="preserve"> или единого </w:t>
      </w:r>
      <w:r w:rsidRPr="00F70889">
        <w:lastRenderedPageBreak/>
        <w:t>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</w:t>
      </w:r>
      <w:r w:rsidR="005C0120">
        <w:t>кта капитального строительства.</w:t>
      </w:r>
    </w:p>
    <w:p w:rsidR="00806D0B" w:rsidRDefault="00806D0B" w:rsidP="005C0120">
      <w:pPr>
        <w:ind w:firstLine="709"/>
        <w:jc w:val="both"/>
      </w:pPr>
      <w:r w:rsidRPr="00F70889">
        <w:t>Указанное уведомление должно содержать следующие сведения:</w:t>
      </w:r>
    </w:p>
    <w:p w:rsidR="00806D0B" w:rsidRDefault="00806D0B" w:rsidP="00806D0B">
      <w:pPr>
        <w:jc w:val="both"/>
      </w:pPr>
      <w:r w:rsidRPr="00F70889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06D0B" w:rsidRDefault="00806D0B" w:rsidP="00806D0B">
      <w:pPr>
        <w:jc w:val="both"/>
      </w:pPr>
      <w:r w:rsidRPr="00F70889"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06D0B" w:rsidRDefault="00806D0B" w:rsidP="00806D0B">
      <w:pPr>
        <w:jc w:val="both"/>
      </w:pPr>
      <w:r w:rsidRPr="00F70889">
        <w:t>3) кадастровый номер земельного участка (при наличии), адрес или описание местоположения земельного участка;</w:t>
      </w:r>
    </w:p>
    <w:p w:rsidR="00806D0B" w:rsidRDefault="00806D0B" w:rsidP="00806D0B">
      <w:pPr>
        <w:jc w:val="both"/>
      </w:pPr>
      <w:r w:rsidRPr="00F70889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06D0B" w:rsidRDefault="00806D0B" w:rsidP="00806D0B">
      <w:pPr>
        <w:jc w:val="both"/>
      </w:pPr>
      <w:r w:rsidRPr="00F70889"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06D0B" w:rsidRDefault="00806D0B" w:rsidP="00806D0B">
      <w:pPr>
        <w:jc w:val="both"/>
      </w:pPr>
      <w:r w:rsidRPr="00F70889"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</w:t>
      </w:r>
      <w:r w:rsidR="005C0120">
        <w:t>ого</w:t>
      </w:r>
      <w:r w:rsidRPr="00F70889">
        <w:t xml:space="preserve"> решения либо обязательства);</w:t>
      </w:r>
    </w:p>
    <w:p w:rsidR="005C0120" w:rsidRDefault="00806D0B" w:rsidP="00806D0B">
      <w:pPr>
        <w:jc w:val="both"/>
      </w:pPr>
      <w:r w:rsidRPr="00F70889">
        <w:t>7) почтовый адрес и (или) адрес электронной почты для связи с застройщи</w:t>
      </w:r>
      <w:r w:rsidR="005C0120">
        <w:t>ком или техническим заказчиком.</w:t>
      </w:r>
    </w:p>
    <w:p w:rsidR="005C0120" w:rsidRDefault="00806D0B" w:rsidP="005C0120">
      <w:pPr>
        <w:ind w:firstLine="709"/>
        <w:jc w:val="both"/>
      </w:pPr>
      <w:r w:rsidRPr="00F70889"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</w:t>
      </w:r>
      <w:r w:rsidR="005C0120">
        <w:t>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>2.6.1.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Российской Федерации, прилагаются следующие документы:</w:t>
      </w:r>
    </w:p>
    <w:p w:rsidR="00806D0B" w:rsidRDefault="00806D0B" w:rsidP="00806D0B">
      <w:pPr>
        <w:jc w:val="both"/>
      </w:pPr>
      <w:r w:rsidRPr="00F70889">
        <w:t>1) результаты и материалы обследования объекта капитального строительства;</w:t>
      </w:r>
    </w:p>
    <w:p w:rsidR="00806D0B" w:rsidRDefault="00806D0B" w:rsidP="00806D0B">
      <w:pPr>
        <w:jc w:val="both"/>
      </w:pPr>
      <w:r w:rsidRPr="00F70889">
        <w:t>2) проект организации работ по сносу объекта капитального строительства.</w:t>
      </w:r>
    </w:p>
    <w:p w:rsidR="00806D0B" w:rsidRDefault="00806D0B" w:rsidP="00806D0B">
      <w:pPr>
        <w:jc w:val="both"/>
      </w:pPr>
      <w:r w:rsidRPr="00F70889">
        <w:t>2.6.1.1. Документы, указанные в подпунктах 1, 2 пункта 2.6.1 настоящего Регламента, Заявитель предоставляет самостоятельно.</w:t>
      </w:r>
    </w:p>
    <w:p w:rsidR="005C0120" w:rsidRDefault="00806D0B" w:rsidP="00806D0B">
      <w:pPr>
        <w:jc w:val="both"/>
      </w:pPr>
      <w:r w:rsidRPr="00F70889">
        <w:t>Заявитель предоставляет оригиналы докумен</w:t>
      </w:r>
      <w:r>
        <w:t xml:space="preserve">тов, указанных в подпунктах 1, </w:t>
      </w:r>
      <w:r w:rsidRPr="00F70889">
        <w:t>2 пункта 2.6.1 настоящего Регламента, и копии либо только копии документов, заве</w:t>
      </w:r>
      <w:r w:rsidR="005C0120">
        <w:t>ренные в установленном порядке.</w:t>
      </w:r>
    </w:p>
    <w:p w:rsidR="00806D0B" w:rsidRDefault="00806D0B" w:rsidP="00806D0B">
      <w:pPr>
        <w:jc w:val="both"/>
      </w:pPr>
      <w:r w:rsidRPr="00F70889">
        <w:t>2.6.1.2. Требования к составу и содержанию проекта организации работ по сносу объекта капитального строительства, указанного в подпункте 2 пункта 2.6.1 настоящего Регламента, утверждены постановлением Правительства Российской Федерации от 26.04.2019 N 509 "Об утверждении требований к составу и содержанию проекта организации работ по сносу объекта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 xml:space="preserve">2.6.2. При подаче уведомлений в электронном виде Заявитель направляет в </w:t>
      </w:r>
      <w:r>
        <w:t>Администрацию</w:t>
      </w:r>
      <w:r w:rsidR="005C0120">
        <w:t xml:space="preserve"> </w:t>
      </w:r>
      <w:r w:rsidRPr="00F70889">
        <w:t>прилагаемые к уведомлению документы в форме электронных образов бумажных документов (сканированных копий) в формате .pdf, bmp, .tiff, .gif, .jpeg или .png.</w:t>
      </w:r>
      <w:r w:rsidRPr="00F70889"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06D0B" w:rsidRDefault="00806D0B" w:rsidP="005C0120">
      <w:pPr>
        <w:ind w:firstLine="709"/>
        <w:jc w:val="both"/>
      </w:pPr>
      <w:r w:rsidRPr="00F70889">
        <w:lastRenderedPageBreak/>
        <w:t>2.7.1. Отсутствие или недостаточность в уведомлении информации, указанной в форме уведомления, утвержденной приказом Минстроя России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:rsidR="00806D0B" w:rsidRDefault="00806D0B" w:rsidP="005C0120">
      <w:pPr>
        <w:ind w:firstLine="709"/>
        <w:jc w:val="both"/>
      </w:pPr>
      <w:r w:rsidRPr="00F70889"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806D0B" w:rsidRDefault="00806D0B" w:rsidP="005C0120">
      <w:pPr>
        <w:ind w:firstLine="709"/>
        <w:jc w:val="both"/>
      </w:pPr>
      <w:r w:rsidRPr="00F70889">
        <w:t>2.7.3. Уведомление анонимного характера.</w:t>
      </w:r>
    </w:p>
    <w:p w:rsidR="005C0120" w:rsidRDefault="005C0120" w:rsidP="005C0120">
      <w:pPr>
        <w:jc w:val="both"/>
      </w:pPr>
      <w:r>
        <w:t xml:space="preserve">            </w:t>
      </w:r>
      <w:r w:rsidR="00806D0B" w:rsidRPr="00F70889">
        <w:t xml:space="preserve"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</w:t>
      </w:r>
      <w:r>
        <w:t>не подтверждена ее подлинность.</w:t>
      </w:r>
    </w:p>
    <w:p w:rsidR="00806D0B" w:rsidRDefault="005C0120" w:rsidP="005C0120">
      <w:pPr>
        <w:jc w:val="both"/>
      </w:pPr>
      <w:r>
        <w:t xml:space="preserve">            </w:t>
      </w:r>
      <w:r w:rsidR="00806D0B" w:rsidRPr="00F70889">
        <w:t>2.7.5. Подача уведомления представителем Заявителя, чьи полномочия не подтверждены.</w:t>
      </w:r>
    </w:p>
    <w:p w:rsidR="00806D0B" w:rsidRDefault="005C0120" w:rsidP="00806D0B">
      <w:pPr>
        <w:jc w:val="both"/>
      </w:pPr>
      <w:r>
        <w:t xml:space="preserve">             </w:t>
      </w:r>
      <w:r w:rsidR="00806D0B" w:rsidRPr="00F70889">
        <w:t>2.7.6. Отсутствие у Администрации полномочий по рассмотрению уведомления.</w:t>
      </w:r>
    </w:p>
    <w:p w:rsidR="00806D0B" w:rsidRDefault="005C0120" w:rsidP="00806D0B">
      <w:pPr>
        <w:jc w:val="both"/>
      </w:pPr>
      <w:r>
        <w:t xml:space="preserve">             </w:t>
      </w:r>
      <w:r w:rsidR="00806D0B" w:rsidRPr="00F70889"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5C0120" w:rsidRDefault="00806D0B" w:rsidP="00806D0B">
      <w:pPr>
        <w:jc w:val="both"/>
      </w:pPr>
      <w:r w:rsidRPr="00F70889">
        <w:t>2.8. В случае</w:t>
      </w:r>
      <w:r w:rsidR="005C0120">
        <w:t>,</w:t>
      </w:r>
      <w:r w:rsidRPr="00F70889">
        <w:t xml:space="preserve"> если возврат уведомления и отказ в приеме подаваемых Заявителем документов в целях получения муниципальной услуги дается уполномоченным сотрудником </w:t>
      </w:r>
      <w:r>
        <w:t>Администрации</w:t>
      </w:r>
      <w:r w:rsidRPr="00F70889">
        <w:t>, ответственным за делопроизводство, специалистом многофункционального центра в ходе личного приема, основания такого возврата разъясняются Заяви</w:t>
      </w:r>
      <w:r>
        <w:t>телю уполномоченным сотрудником</w:t>
      </w:r>
      <w:r w:rsidRPr="00F70889">
        <w:t>, ответственным за делопроизводство, специалистом многофункционального центра в письменной форме не</w:t>
      </w:r>
      <w:r w:rsidR="005C0120">
        <w:t>посредственно на личном приеме.</w:t>
      </w:r>
    </w:p>
    <w:p w:rsidR="00806D0B" w:rsidRDefault="00806D0B" w:rsidP="005C0120">
      <w:pPr>
        <w:ind w:firstLine="709"/>
        <w:jc w:val="both"/>
      </w:pPr>
      <w:r w:rsidRPr="00F70889">
        <w:t>В случае, если основания к отказу в приеме документов выявляются в ходе рассмотрения письменного обращения Заявителя, поступившего способами, указанными в пункте 2.2.1 настоящего Регламента, основания отказа разъясняются Заявителю в письменном ответе в срок, определенный в пункте 2.4 настоящего Регламента.</w:t>
      </w:r>
    </w:p>
    <w:p w:rsidR="00806D0B" w:rsidRDefault="00806D0B" w:rsidP="00806D0B">
      <w:pPr>
        <w:jc w:val="both"/>
      </w:pPr>
      <w:r w:rsidRPr="00F70889">
        <w:t>2.9. Исчерпывающий перечень оснований для отказа в предоставлении муниципальной услуги:</w:t>
      </w:r>
      <w:r w:rsidRPr="00F70889">
        <w:br/>
      </w:r>
      <w:r w:rsidR="005C0120">
        <w:t xml:space="preserve">- </w:t>
      </w:r>
      <w:r w:rsidRPr="00F70889">
        <w:t>непредставление Заявителем документов, предусмотренных пунктом 2.6.1 настоящего</w:t>
      </w:r>
      <w:r>
        <w:t xml:space="preserve"> Регламента</w:t>
      </w:r>
      <w:r w:rsidRPr="00F70889">
        <w:t>.</w:t>
      </w:r>
      <w:r w:rsidRPr="00F70889">
        <w:br/>
        <w:t>2.10. Основания для приостановления предоставления муниципальной услуги отсутствуют.</w:t>
      </w:r>
      <w:r w:rsidRPr="00F70889">
        <w:br/>
        <w:t>2.11. Запрещается требовать от Заявителя:</w:t>
      </w:r>
    </w:p>
    <w:p w:rsidR="00806D0B" w:rsidRDefault="00806D0B" w:rsidP="00806D0B">
      <w:pPr>
        <w:jc w:val="both"/>
      </w:pPr>
      <w:r w:rsidRPr="00F7088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F70889">
        <w:br/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самостоятельно;</w:t>
      </w:r>
      <w:r w:rsidRPr="00F70889">
        <w:br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услуг";</w:t>
      </w:r>
      <w:r w:rsidRPr="00F70889">
        <w:br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70889"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5C0120" w:rsidRDefault="00806D0B" w:rsidP="00806D0B">
      <w:pPr>
        <w:jc w:val="both"/>
      </w:pPr>
      <w:r w:rsidRPr="00F70889"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  <w:r w:rsidRPr="00F70889">
        <w:br/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5C0120">
        <w:t>нный ранее комплект документов;</w:t>
      </w:r>
    </w:p>
    <w:p w:rsidR="005C0120" w:rsidRDefault="00806D0B" w:rsidP="00806D0B">
      <w:pPr>
        <w:jc w:val="both"/>
      </w:pPr>
      <w:r w:rsidRPr="00F70889">
        <w:t>-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="005C0120">
        <w:t>ставления муниципальной услуги;</w:t>
      </w:r>
    </w:p>
    <w:p w:rsidR="00806D0B" w:rsidRDefault="00806D0B" w:rsidP="00806D0B">
      <w:pPr>
        <w:jc w:val="both"/>
      </w:pPr>
      <w:r w:rsidRPr="00F70889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6D0B" w:rsidRDefault="00806D0B" w:rsidP="00806D0B">
      <w:pPr>
        <w:jc w:val="both"/>
      </w:pPr>
      <w:r w:rsidRPr="00F70889">
        <w:t>2.12.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806D0B" w:rsidRDefault="00806D0B" w:rsidP="00806D0B">
      <w:pPr>
        <w:jc w:val="both"/>
      </w:pPr>
      <w:r w:rsidRPr="00F70889">
        <w:t>2.13. Муниципальная услуга предоставляется на безвозмездной основе.</w:t>
      </w:r>
      <w:r w:rsidRPr="00F70889">
        <w:br/>
        <w:t>2.14. 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806D0B" w:rsidRDefault="00806D0B" w:rsidP="00806D0B">
      <w:pPr>
        <w:jc w:val="both"/>
      </w:pPr>
      <w:r w:rsidRPr="00F70889">
        <w:t>2.15. Днем получения уведомления считается день регистраци</w:t>
      </w:r>
      <w:r>
        <w:t xml:space="preserve">и такого уведомления в </w:t>
      </w:r>
      <w:r w:rsidRPr="008C1290">
        <w:t>Администрации или многофункциональным центром.</w:t>
      </w:r>
    </w:p>
    <w:p w:rsidR="00806D0B" w:rsidRPr="008C1290" w:rsidRDefault="00806D0B" w:rsidP="00806D0B">
      <w:pPr>
        <w:jc w:val="both"/>
        <w:rPr>
          <w:bCs/>
        </w:rPr>
      </w:pPr>
      <w:r w:rsidRPr="008C1290">
        <w:t>Прием уведомлений Администрацией осуществляется в соответствии с предусмотренным настоящим Регламентом графиком приема</w:t>
      </w:r>
      <w:r>
        <w:t>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jc w:val="both"/>
      </w:pPr>
      <w:r w:rsidRPr="008C1290">
        <w:t>2.1</w:t>
      </w:r>
      <w:r>
        <w:t>6</w:t>
      </w:r>
      <w:r w:rsidRPr="008C1290">
        <w:t>. Требования к размещению и оформлению помещений.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 w:rsidRPr="008C1290">
        <w:t xml:space="preserve">Помещения Администрации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8C1290">
        <w:t>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08"/>
        <w:jc w:val="both"/>
      </w:pPr>
      <w:r w:rsidRPr="008C1290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>
        <w:t>К</w:t>
      </w:r>
      <w:r w:rsidRPr="008C1290">
        <w:t>абинеты приема заявителей должны быть оборудованы информационными табличками с указанием:</w:t>
      </w:r>
    </w:p>
    <w:p w:rsidR="00806D0B" w:rsidRPr="008C1290" w:rsidRDefault="005C0120" w:rsidP="005C012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06D0B" w:rsidRPr="008C1290">
        <w:t>номера кабинета;</w:t>
      </w:r>
    </w:p>
    <w:p w:rsidR="00806D0B" w:rsidRPr="008C1290" w:rsidRDefault="005C0120" w:rsidP="005C0120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06D0B" w:rsidRPr="008C1290">
        <w:t>фамилии, имени, отчества и должности специалиста, осуществляющего предоставление муниципальной услуги;</w:t>
      </w:r>
    </w:p>
    <w:p w:rsidR="00806D0B" w:rsidRPr="008C1290" w:rsidRDefault="00806D0B" w:rsidP="00806D0B">
      <w:pPr>
        <w:widowControl w:val="0"/>
        <w:autoSpaceDE w:val="0"/>
        <w:autoSpaceDN w:val="0"/>
        <w:adjustRightInd w:val="0"/>
        <w:ind w:firstLine="720"/>
        <w:jc w:val="both"/>
      </w:pPr>
      <w:r w:rsidRPr="008C1290"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806D0B" w:rsidRPr="008C1290" w:rsidRDefault="00806D0B" w:rsidP="00806D0B">
      <w:pPr>
        <w:autoSpaceDE w:val="0"/>
        <w:contextualSpacing/>
        <w:jc w:val="both"/>
      </w:pPr>
      <w:r w:rsidRPr="008C1290">
        <w:lastRenderedPageBreak/>
        <w:t xml:space="preserve"> 2.1</w:t>
      </w:r>
      <w:r>
        <w:t>7</w:t>
      </w:r>
      <w:r w:rsidRPr="008C1290">
        <w:t xml:space="preserve">. Требования к обеспечению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 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возможность беспрепятственного входа в здание администрации поселения и выхода из него;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возможность самостоятельного передвижения по территории администрации поселения в целях доступа к месту предоставления услуг, в том числе с помощью работников администрации;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возможность посадки в транспортное средство и высадки из него перед входом в здание администрации поселения;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сопровождение инвалидов, имеющих стойкие нарушения функции зрения по территории администрации поселения;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>- содействие инвалиду при входе в здание администрации и выходе из него, информирование инвалида о доступных маршрутах общественного транспорта;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надлежащее размещение носителей информации, необходимой для обеспечения беспрепятственного доступа инвалидов к услугам, с учетом ограничений их жизнедеятельности;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обеспечение допуска в здание администрации поселения собаки-проводника при наличии документа, подтверждающего ее специальное обучение; </w:t>
      </w:r>
    </w:p>
    <w:p w:rsidR="00806D0B" w:rsidRPr="008C1290" w:rsidRDefault="00806D0B" w:rsidP="005C0120">
      <w:pPr>
        <w:autoSpaceDE w:val="0"/>
        <w:contextualSpacing/>
        <w:jc w:val="both"/>
      </w:pPr>
      <w:r w:rsidRPr="008C1290">
        <w:t xml:space="preserve">- оказание инвалидам помощи, необходимой для получения в доступной для них форме информации о правилах предоставления услуг,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806D0B" w:rsidRPr="008C1290" w:rsidRDefault="00806D0B" w:rsidP="005C0120">
      <w:pPr>
        <w:contextualSpacing/>
        <w:jc w:val="both"/>
      </w:pPr>
      <w:r w:rsidRPr="008C1290">
        <w:t>- оказание работниками администрации поселения иной необходимой инвалидам помощи в преодолении барьеров, мешающих получению услуг наравне с другими лицами.</w:t>
      </w:r>
    </w:p>
    <w:p w:rsidR="00806D0B" w:rsidRPr="008C1290" w:rsidRDefault="00806D0B" w:rsidP="005C0120">
      <w:pPr>
        <w:contextualSpacing/>
        <w:jc w:val="both"/>
      </w:pPr>
      <w:r w:rsidRPr="008C1290">
        <w:rPr>
          <w:bCs/>
        </w:rPr>
        <w:t>2.1</w:t>
      </w:r>
      <w:r>
        <w:rPr>
          <w:bCs/>
        </w:rPr>
        <w:t>8</w:t>
      </w:r>
      <w:r w:rsidRPr="008C1290">
        <w:rPr>
          <w:bCs/>
        </w:rPr>
        <w:t xml:space="preserve">. </w:t>
      </w:r>
      <w:r w:rsidRPr="008C1290"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06D0B" w:rsidRPr="008C1290" w:rsidRDefault="00806D0B" w:rsidP="00806D0B">
      <w:pPr>
        <w:autoSpaceDE w:val="0"/>
        <w:ind w:firstLine="567"/>
        <w:contextualSpacing/>
        <w:jc w:val="both"/>
      </w:pPr>
      <w:r w:rsidRPr="008C1290">
        <w:t xml:space="preserve">   Предоставление муниципальной услуги посредством МФЦ осуществляется в подразделениях государственного автономного учреждения Ярославской области «Многофункциональный центр предоставления государственных и муниципальных услуг» (далее – ГАУ ЯО «МФЦ») при наличии вступившего в силу соглашения о взаимодействии между ГАУ ЯО «МФЦ» и органом местного самоуправления.</w:t>
      </w:r>
    </w:p>
    <w:p w:rsidR="00806D0B" w:rsidRPr="008C1290" w:rsidRDefault="00806D0B" w:rsidP="005C0120">
      <w:pPr>
        <w:contextualSpacing/>
        <w:jc w:val="both"/>
      </w:pPr>
      <w:r>
        <w:t>2.19</w:t>
      </w:r>
      <w:r w:rsidRPr="008C1290">
        <w:t>. Показателями доступности предоставления муниципальной услуги являются: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обеспечение полноты и достоверности информации, доводимой до заявителей;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определение должностных лиц, ответственных за предоставление муниципальной услуги;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806D0B" w:rsidRPr="008C1290" w:rsidRDefault="00806D0B" w:rsidP="005C0120">
      <w:pPr>
        <w:contextualSpacing/>
        <w:jc w:val="both"/>
      </w:pPr>
      <w:r>
        <w:t>2.20</w:t>
      </w:r>
      <w:r w:rsidRPr="008C1290">
        <w:t>. Показателями качества предоставления муниципальной услуги являются: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соблюдение сроков исполнения административных процедур;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установление и соблюдение требований к помещениям, в которых предоставляется муниципальная услуга;</w:t>
      </w:r>
    </w:p>
    <w:p w:rsidR="00806D0B" w:rsidRPr="008C1290" w:rsidRDefault="00806D0B" w:rsidP="00806D0B">
      <w:pPr>
        <w:contextualSpacing/>
        <w:jc w:val="both"/>
      </w:pPr>
      <w:r>
        <w:t xml:space="preserve">- </w:t>
      </w:r>
      <w:r w:rsidRPr="008C1290"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806D0B" w:rsidRDefault="00806D0B" w:rsidP="00806D0B"/>
    <w:p w:rsidR="005C0120" w:rsidRDefault="005C0120" w:rsidP="00806D0B"/>
    <w:p w:rsidR="005C0120" w:rsidRDefault="005C0120" w:rsidP="00806D0B"/>
    <w:p w:rsidR="005C0120" w:rsidRPr="008C1290" w:rsidRDefault="005C0120" w:rsidP="00806D0B"/>
    <w:p w:rsidR="00806D0B" w:rsidRPr="008C1290" w:rsidRDefault="00806D0B" w:rsidP="00806D0B">
      <w:pPr>
        <w:jc w:val="center"/>
        <w:rPr>
          <w:bCs/>
        </w:rPr>
      </w:pPr>
      <w:r w:rsidRPr="008C1290">
        <w:rPr>
          <w:bCs/>
        </w:rPr>
        <w:t xml:space="preserve">3. Состав, последовательность и сроки выполнения административных процедур, </w:t>
      </w:r>
    </w:p>
    <w:p w:rsidR="00806D0B" w:rsidRPr="008C1290" w:rsidRDefault="00806D0B" w:rsidP="00806D0B">
      <w:pPr>
        <w:jc w:val="center"/>
        <w:rPr>
          <w:bCs/>
        </w:rPr>
      </w:pPr>
      <w:r w:rsidRPr="008C1290">
        <w:rPr>
          <w:bCs/>
        </w:rPr>
        <w:lastRenderedPageBreak/>
        <w:t>требования к порядку их выполнения</w:t>
      </w:r>
    </w:p>
    <w:p w:rsidR="00806D0B" w:rsidRPr="00F70889" w:rsidRDefault="00806D0B" w:rsidP="00806D0B">
      <w:pPr>
        <w:jc w:val="center"/>
      </w:pPr>
    </w:p>
    <w:p w:rsidR="005C0120" w:rsidRDefault="00806D0B" w:rsidP="00806D0B">
      <w:pPr>
        <w:jc w:val="both"/>
      </w:pPr>
      <w:r w:rsidRPr="00F70889">
        <w:t>3.1. Последовательность административных процедур при предо</w:t>
      </w:r>
      <w:r w:rsidR="005C0120">
        <w:t>ставлении муниципальной услуги.</w:t>
      </w:r>
    </w:p>
    <w:p w:rsidR="005C0120" w:rsidRDefault="00806D0B" w:rsidP="005C0120">
      <w:pPr>
        <w:ind w:firstLine="709"/>
        <w:jc w:val="both"/>
      </w:pPr>
      <w:r w:rsidRPr="00F70889">
        <w:t>Предоставление муниципальной услуги включает в себя следую</w:t>
      </w:r>
      <w:r w:rsidR="005C0120">
        <w:t>щие административные процедуры:</w:t>
      </w:r>
    </w:p>
    <w:p w:rsidR="00806D0B" w:rsidRDefault="00806D0B" w:rsidP="005C0120">
      <w:pPr>
        <w:jc w:val="both"/>
      </w:pPr>
      <w:r w:rsidRPr="00F70889">
        <w:t>1) прием и регистрация уведомлений с комплектом соответствующих документов;</w:t>
      </w:r>
      <w:r w:rsidRPr="00F70889">
        <w:br/>
        <w:t>2) рассмотрение уведомлений, представленного комплекта документов;</w:t>
      </w:r>
      <w:r w:rsidRPr="00F70889">
        <w:br/>
        <w:t xml:space="preserve">3) размещение уведомлений и документов в ИСОГД, уведомление о таком размещении </w:t>
      </w:r>
      <w:r>
        <w:t>Инспекции</w:t>
      </w:r>
      <w:r w:rsidRPr="00F70889">
        <w:t xml:space="preserve"> государственного строительного надзора </w:t>
      </w:r>
      <w:r>
        <w:t>Ярославской</w:t>
      </w:r>
      <w:r w:rsidRPr="00F70889">
        <w:t xml:space="preserve">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ИСОГД.</w:t>
      </w:r>
      <w:r w:rsidRPr="00F70889">
        <w:br/>
        <w:t>3.2. Прием и регистрация уведомлений с комплектом соответствующих документов.</w:t>
      </w:r>
      <w:r w:rsidRPr="00F70889">
        <w:br/>
      </w:r>
      <w:r w:rsidR="005C0120">
        <w:t xml:space="preserve">           </w:t>
      </w:r>
      <w:r w:rsidRPr="00F70889">
        <w:t xml:space="preserve">3.2.1.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в соответствии с пунктом 2.2.1 настоящего Регламента в </w:t>
      </w:r>
      <w:r>
        <w:t>Администрацию</w:t>
      </w:r>
      <w:r w:rsidRPr="00F70889">
        <w:t>.</w:t>
      </w:r>
      <w:r w:rsidRPr="00F70889">
        <w:br/>
      </w:r>
      <w:r w:rsidR="005C0120">
        <w:t xml:space="preserve">            </w:t>
      </w:r>
      <w:r w:rsidRPr="00F70889">
        <w:t xml:space="preserve">Поступившие документы регистрируются в общем порядке регистрации входящей корреспонденции в </w:t>
      </w:r>
      <w:r>
        <w:t>Администрации</w:t>
      </w:r>
      <w:r w:rsidRPr="00F70889">
        <w:t xml:space="preserve"> в день их </w:t>
      </w:r>
      <w:r w:rsidR="005C0120">
        <w:t xml:space="preserve">подачи. </w:t>
      </w:r>
      <w:r w:rsidRPr="00F70889"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  <w:r w:rsidRPr="00F70889">
        <w:br/>
      </w:r>
      <w:r w:rsidR="005C0120">
        <w:t xml:space="preserve">           </w:t>
      </w:r>
      <w:r w:rsidRPr="00F70889">
        <w:t xml:space="preserve">3.2.2. Ответственными за прием и регистрацию уведомлений и приложенных к ним документов являются уполномоченные сотрудники многофункционального центра, сотрудники </w:t>
      </w:r>
      <w:r>
        <w:t>Администрации</w:t>
      </w:r>
      <w:r w:rsidRPr="00F70889">
        <w:t>, ответственные за делопроизводство.</w:t>
      </w:r>
    </w:p>
    <w:p w:rsidR="00806D0B" w:rsidRDefault="005C0120" w:rsidP="00806D0B">
      <w:pPr>
        <w:jc w:val="both"/>
      </w:pPr>
      <w:r>
        <w:t xml:space="preserve">           </w:t>
      </w:r>
      <w:r w:rsidR="00806D0B" w:rsidRPr="00F70889">
        <w:t>3.2.3. Сотрудники, уполномоченные принимать уведомления:</w:t>
      </w:r>
    </w:p>
    <w:p w:rsidR="00806D0B" w:rsidRDefault="00806D0B" w:rsidP="00806D0B">
      <w:pPr>
        <w:jc w:val="both"/>
      </w:pPr>
      <w:r w:rsidRPr="00F70889">
        <w:t>3.2.3.1. Проверяют документы, удостоверяющие личность и полномочия Заявителя (его представителя).</w:t>
      </w:r>
      <w:r w:rsidRPr="00F70889">
        <w:br/>
        <w:t>3.2.3.2. Проверяют правильность оформления уведомления.</w:t>
      </w:r>
    </w:p>
    <w:p w:rsidR="00806D0B" w:rsidRDefault="00806D0B" w:rsidP="00806D0B">
      <w:pPr>
        <w:jc w:val="both"/>
      </w:pPr>
      <w:r w:rsidRPr="00F70889">
        <w:t>3.2.3.3. При поступлении уведомления в электронном виде выполняются следующие административные действия:</w:t>
      </w:r>
    </w:p>
    <w:p w:rsidR="00806D0B" w:rsidRDefault="00806D0B" w:rsidP="00806D0B">
      <w:pPr>
        <w:jc w:val="both"/>
      </w:pPr>
      <w:r w:rsidRPr="00F70889"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  <w:r w:rsidRPr="00F70889">
        <w:br/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  <w:r w:rsidRPr="00F70889">
        <w:br/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806D0B" w:rsidRDefault="00806D0B" w:rsidP="00806D0B">
      <w:pPr>
        <w:jc w:val="both"/>
      </w:pPr>
      <w:r w:rsidRPr="00F70889">
        <w:t xml:space="preserve"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пунктом 2.15 настоящего Регламента, и </w:t>
      </w:r>
      <w:r>
        <w:t xml:space="preserve">ответственному сотруднику </w:t>
      </w:r>
      <w:r w:rsidRPr="00F70889">
        <w:t>для рассмотрения.</w:t>
      </w:r>
    </w:p>
    <w:p w:rsidR="005C0120" w:rsidRDefault="00806D0B" w:rsidP="00806D0B">
      <w:pPr>
        <w:jc w:val="both"/>
      </w:pPr>
      <w:r w:rsidRPr="00F70889">
        <w:t>3.2.3.4. В случае если уведомления подаются способами, указанными в подпунктах 1, 2 пункта 2.2.1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5C0120" w:rsidRDefault="005C0120" w:rsidP="00806D0B">
      <w:pPr>
        <w:jc w:val="both"/>
      </w:pPr>
      <w:r>
        <w:lastRenderedPageBreak/>
        <w:t xml:space="preserve">             </w:t>
      </w:r>
      <w:r w:rsidR="00806D0B" w:rsidRPr="00F70889">
        <w:t xml:space="preserve">3.2.4. Уведомления, поступившие в многофункциональный центр, регистрируются в соответствии с пунктом 2.15 настоящего Регламента и вместе с прилагаемыми к ним документами направляются для рассмотрения в </w:t>
      </w:r>
      <w:r w:rsidR="00806D0B">
        <w:t>Администрацию</w:t>
      </w:r>
      <w:r w:rsidR="00806D0B" w:rsidRPr="00F70889">
        <w:t xml:space="preserve"> в день их регистрации.</w:t>
      </w:r>
      <w:r w:rsidR="00806D0B" w:rsidRPr="00F70889">
        <w:br/>
        <w:t>3.3. Рассмотрение уведомлений, представленного комплекта документов.</w:t>
      </w:r>
      <w:r w:rsidR="00806D0B" w:rsidRPr="00F70889">
        <w:br/>
      </w:r>
      <w:r>
        <w:t xml:space="preserve">             </w:t>
      </w:r>
      <w:r w:rsidR="00806D0B" w:rsidRPr="00F70889">
        <w:t xml:space="preserve">3.3.1. Юридическим фактом для начала исполнения административной процедуры является регистрация уведомления уполномоченным сотрудником </w:t>
      </w:r>
      <w:r w:rsidR="00806D0B">
        <w:t>Администрации,</w:t>
      </w:r>
      <w:r w:rsidR="00806D0B" w:rsidRPr="00F70889">
        <w:t xml:space="preserve"> отв</w:t>
      </w:r>
      <w:r>
        <w:t>етственным за делопроизводство.</w:t>
      </w:r>
    </w:p>
    <w:p w:rsidR="00806D0B" w:rsidRDefault="00806D0B" w:rsidP="005C0120">
      <w:pPr>
        <w:ind w:firstLine="709"/>
        <w:jc w:val="both"/>
      </w:pPr>
      <w:r w:rsidRPr="00F70889">
        <w:t xml:space="preserve">В день регистрации уведомления уполномоченный сотрудник </w:t>
      </w:r>
      <w:r>
        <w:t>Администрации</w:t>
      </w:r>
      <w:r w:rsidRPr="00F70889">
        <w:t>, ответственный за делопроизводство, передает его в соответствии с существующими правилами документооборота</w:t>
      </w:r>
      <w:r>
        <w:t xml:space="preserve"> Главе </w:t>
      </w:r>
      <w:r w:rsidR="005C0120" w:rsidRPr="005A4279">
        <w:t>Головинского сельского поселения Угличского муниципального района Ярославской области</w:t>
      </w:r>
      <w:r w:rsidRPr="00F70889">
        <w:t>.</w:t>
      </w:r>
    </w:p>
    <w:p w:rsidR="00806D0B" w:rsidRDefault="00806D0B" w:rsidP="005C0120">
      <w:pPr>
        <w:ind w:firstLine="709"/>
        <w:jc w:val="both"/>
      </w:pPr>
      <w:r>
        <w:t xml:space="preserve">Глава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не позднее следующего рабочего дня со дня получения уведомления в соответствии с существующими правилами документооборота дает поручение о рассмотрении представленных документов</w:t>
      </w:r>
      <w:r>
        <w:t xml:space="preserve"> ответственному исполнителю Администрации</w:t>
      </w:r>
      <w:r w:rsidRPr="00F70889">
        <w:t>.</w:t>
      </w:r>
      <w:r w:rsidRPr="00F70889">
        <w:br/>
      </w:r>
      <w:r w:rsidR="005C0120">
        <w:t xml:space="preserve">            </w:t>
      </w:r>
      <w:r w:rsidRPr="00F70889">
        <w:t>3.3.2.Ответственный исполнитель в день получения уведомления и комплекта документов проверяет их соответствие требованиям пункта 2.7 настоящего Регламента.</w:t>
      </w:r>
      <w:r w:rsidRPr="00F70889">
        <w:br/>
        <w:t>В случае несоответствия поданного уведомления требованиям пункта 2.7 настоящего Регламента ответственный исполнитель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806D0B" w:rsidRDefault="00806D0B" w:rsidP="005C0120">
      <w:pPr>
        <w:ind w:firstLine="709"/>
        <w:jc w:val="both"/>
      </w:pPr>
      <w:r w:rsidRPr="00F70889">
        <w:t>3.3.3. При получении уведомления ответственный исполнитель не позднее трех рабочих дней с момента регистрации уведомления проводит проверку наличия документов согласно пункту 2.6.1 настоящего Регламента, необходимых для предоставления муниципальной услуги.</w:t>
      </w:r>
      <w:r w:rsidRPr="00F70889">
        <w:br/>
      </w:r>
      <w:r w:rsidR="005C0120">
        <w:t xml:space="preserve">            </w:t>
      </w:r>
      <w:r w:rsidRPr="00F70889">
        <w:t>3.3.4. В случае непредставления Заявителем документов, указанных в пункте 2.6.1 настоящего Регламента, ответственный исполнитель не позднее трех рабочих дней со дня регистрации уведомления запрашивает документы у Заявителя.</w:t>
      </w:r>
    </w:p>
    <w:p w:rsidR="00806D0B" w:rsidRDefault="005C0120" w:rsidP="00806D0B">
      <w:pPr>
        <w:jc w:val="both"/>
      </w:pPr>
      <w:r>
        <w:t xml:space="preserve">            </w:t>
      </w:r>
      <w:r w:rsidR="00806D0B" w:rsidRPr="00F70889">
        <w:t>3.3.5. В случае, если по результатам запроса ответственного исполнителя Заявитель не представил документы, указанные в пункте 2.6.1 настоящего Регламента, а также в случае выявления иных оснований для отказа в предоставлении муниципальной услуги согласно пункту 2.9 настоящего Регламента, ответственный исполнитель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5C0120" w:rsidRDefault="005C0120" w:rsidP="00806D0B">
      <w:pPr>
        <w:jc w:val="both"/>
      </w:pPr>
      <w:r>
        <w:t xml:space="preserve">           </w:t>
      </w:r>
      <w:r w:rsidR="00806D0B" w:rsidRPr="00F70889">
        <w:t xml:space="preserve">3.3.6. В случае, если по результатам проверки, выполненной ответственным исполнителем, основания для отказа в предоставлении муниципальной услуги согласно пункту 2.8 настоящего Регламента не выявлены, ответственный исполнитель обеспечивает размещение уведомления и прилагаемые документы в ИСОГД, а также обеспечивает подготовку и направление уведомления в </w:t>
      </w:r>
      <w:r w:rsidR="00806D0B">
        <w:t xml:space="preserve">Инспекцию </w:t>
      </w:r>
      <w:r w:rsidR="00806D0B" w:rsidRPr="00F70889">
        <w:t xml:space="preserve">государственного строительного надзора </w:t>
      </w:r>
      <w:r w:rsidR="00806D0B">
        <w:t>Ярославской</w:t>
      </w:r>
      <w:r>
        <w:t xml:space="preserve"> области.</w:t>
      </w:r>
    </w:p>
    <w:p w:rsidR="00806D0B" w:rsidRDefault="00806D0B" w:rsidP="00806D0B">
      <w:pPr>
        <w:jc w:val="both"/>
      </w:pPr>
      <w:r w:rsidRPr="00F70889">
        <w:t xml:space="preserve">3.4. Размещение уведомлений и документов в ИСОГД, уведомление о таком размещении </w:t>
      </w:r>
      <w:r>
        <w:t>Инспекции</w:t>
      </w:r>
      <w:r w:rsidRPr="00F70889">
        <w:t xml:space="preserve"> государственного строительного надзора </w:t>
      </w:r>
      <w:r>
        <w:t>Ярославской</w:t>
      </w:r>
      <w:r w:rsidRPr="00F70889">
        <w:t xml:space="preserve">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5C0120" w:rsidRDefault="005C0120" w:rsidP="00806D0B">
      <w:pPr>
        <w:jc w:val="both"/>
      </w:pPr>
      <w:r>
        <w:t xml:space="preserve">           </w:t>
      </w:r>
      <w:r w:rsidR="00806D0B" w:rsidRPr="00F70889">
        <w:t>3.4.1.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ИСОГД, уведомления о завершении сноса объе</w:t>
      </w:r>
      <w:r>
        <w:t>кта капитального строительства.</w:t>
      </w:r>
    </w:p>
    <w:p w:rsidR="00806D0B" w:rsidRDefault="00806D0B" w:rsidP="00806D0B">
      <w:pPr>
        <w:jc w:val="both"/>
      </w:pPr>
      <w:r w:rsidRPr="00F70889">
        <w:t xml:space="preserve">3.4.1.1. В течение пяти рабочих дней со дня поступления уведомления ответственный исполнитель обеспечивает размещение уведомления о планируемом сносе объекта капитального строительства, уведомления о завершении сноса объекта капитального </w:t>
      </w:r>
      <w:r w:rsidRPr="00F70889">
        <w:lastRenderedPageBreak/>
        <w:t>строительства и приложенных документов в ИСОГД с заполнением необходимой атрибутивной информации в электронном виде.</w:t>
      </w:r>
    </w:p>
    <w:p w:rsidR="00806D0B" w:rsidRDefault="00806D0B" w:rsidP="00561512">
      <w:pPr>
        <w:ind w:firstLine="709"/>
        <w:jc w:val="both"/>
      </w:pPr>
      <w:r w:rsidRPr="00F70889">
        <w:t xml:space="preserve">3.4.2. Не позднее одного рабочего дня, следующего за днем размещения уведомления, приложенных документов в ИСОГД, ответственный исполнитель обеспечивает направление уведомления в </w:t>
      </w:r>
      <w:r>
        <w:t xml:space="preserve">Инспекцию </w:t>
      </w:r>
      <w:r w:rsidRPr="00F70889">
        <w:t xml:space="preserve">государственного строительного надзора </w:t>
      </w:r>
      <w:r>
        <w:t>Ярославской</w:t>
      </w:r>
      <w:r w:rsidRPr="00F70889">
        <w:t xml:space="preserve"> области о таком размещении.</w:t>
      </w:r>
    </w:p>
    <w:p w:rsidR="00806D0B" w:rsidRDefault="00806D0B" w:rsidP="005C0120">
      <w:pPr>
        <w:ind w:firstLine="709"/>
        <w:jc w:val="both"/>
      </w:pPr>
      <w:r w:rsidRPr="00F70889">
        <w:t xml:space="preserve">Уведомление в адрес </w:t>
      </w:r>
      <w:r>
        <w:t xml:space="preserve">Инспекции </w:t>
      </w:r>
      <w:r w:rsidRPr="00F70889">
        <w:t xml:space="preserve">государственного строительного надзора </w:t>
      </w:r>
      <w:r>
        <w:t>Ярославской</w:t>
      </w:r>
      <w:r w:rsidR="005C0120">
        <w:t xml:space="preserve"> </w:t>
      </w:r>
      <w:r w:rsidRPr="00F70889">
        <w:t xml:space="preserve">области оформляется письмом </w:t>
      </w:r>
      <w:r>
        <w:t>Администрации</w:t>
      </w:r>
      <w:r w:rsidRPr="00F70889">
        <w:t>.</w:t>
      </w:r>
    </w:p>
    <w:p w:rsidR="00561512" w:rsidRDefault="00806D0B" w:rsidP="005C0120">
      <w:pPr>
        <w:ind w:firstLine="709"/>
        <w:jc w:val="both"/>
      </w:pPr>
      <w:r w:rsidRPr="00F70889">
        <w:t xml:space="preserve">Подготовка проекта такого письма обеспечивается ответственным исполнителем в двух экземплярах, после чего оба экземпляра письма передаются для подписания </w:t>
      </w:r>
      <w:r>
        <w:t xml:space="preserve">Главе </w:t>
      </w:r>
      <w:r w:rsidR="005C0120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либо лицу</w:t>
      </w:r>
      <w:r w:rsidR="005C0120">
        <w:t xml:space="preserve">, исполняющему его обязанности. </w:t>
      </w:r>
      <w:r w:rsidRPr="00F70889">
        <w:t xml:space="preserve">Сканированная копия письма в день его регистрации направляется на адрес официальной электронной почты </w:t>
      </w:r>
      <w:r>
        <w:t xml:space="preserve">Инспекции </w:t>
      </w:r>
      <w:r w:rsidRPr="00F70889">
        <w:t xml:space="preserve">государственного строительного надзора </w:t>
      </w:r>
      <w:r>
        <w:t>Ярославской</w:t>
      </w:r>
      <w:r w:rsidR="00561512">
        <w:t xml:space="preserve"> </w:t>
      </w:r>
      <w:r w:rsidRPr="00F70889">
        <w:t>области. Направление оригинала письма обеспе</w:t>
      </w:r>
      <w:r w:rsidR="00561512">
        <w:t>чивается почтовым отправлением.</w:t>
      </w:r>
    </w:p>
    <w:p w:rsidR="00806D0B" w:rsidRDefault="00806D0B" w:rsidP="005C0120">
      <w:pPr>
        <w:ind w:firstLine="709"/>
        <w:jc w:val="both"/>
      </w:pPr>
      <w:r w:rsidRPr="00F70889">
        <w:t>3.4.3. В случае непредставления Заявителем документов, указанных в пункте 2.6.1 настоящего Регламента, мероприятия по размещению уведомления о планируемом сносе объекта капитального строительства ответственным исполнителем не проводятся.</w:t>
      </w:r>
      <w:r w:rsidRPr="00F70889">
        <w:br/>
        <w:t>В этом случае ответственный исполнитель подготавливает проект письма об отказе в размещении уведомления в ИСОГД</w:t>
      </w:r>
      <w:r>
        <w:t>,</w:t>
      </w:r>
      <w:r w:rsidR="00561512">
        <w:t xml:space="preserve"> </w:t>
      </w:r>
      <w:r>
        <w:t>указывается</w:t>
      </w:r>
      <w:r w:rsidRPr="00F70889">
        <w:t xml:space="preserve"> причин</w:t>
      </w:r>
      <w:r>
        <w:t>а</w:t>
      </w:r>
      <w:r w:rsidRPr="00F70889">
        <w:t xml:space="preserve"> такого отказа.</w:t>
      </w:r>
      <w:r w:rsidRPr="00F70889">
        <w:br/>
        <w:t xml:space="preserve">Проект письма об отказе в размещении уведомления о планируемом сносе объекта капитального строительства в ИСОГД подготавливается ответственным исполнителем в двух экземплярах, передается на  подписание </w:t>
      </w:r>
      <w:r>
        <w:t xml:space="preserve">Главе </w:t>
      </w:r>
      <w:r w:rsidR="00561512" w:rsidRPr="005A4279">
        <w:t xml:space="preserve">Головинского сельского поселения Угличского муниципального района Ярославской области </w:t>
      </w:r>
      <w:r w:rsidRPr="00F70889">
        <w:t>либо лицу, исполняющему его обязанности.</w:t>
      </w:r>
    </w:p>
    <w:p w:rsidR="00806D0B" w:rsidRDefault="00806D0B" w:rsidP="00561512">
      <w:pPr>
        <w:ind w:firstLine="709"/>
        <w:jc w:val="both"/>
      </w:pPr>
      <w:r w:rsidRPr="00F70889">
        <w:t>Письмо регистрируется в общем порядке исходящей корреспонденции и направляется в адрес Заявителя способом, который был избран им при направлении уведомления.</w:t>
      </w:r>
      <w:r w:rsidRPr="00F70889">
        <w:br/>
      </w:r>
      <w:r w:rsidR="00561512">
        <w:t xml:space="preserve">            </w:t>
      </w:r>
      <w:r w:rsidRPr="00F70889">
        <w:t>Письмо об отказе в размещении уведомления о планируемом сносе объекта капитального строительства регистрируется в ИСОГД в установленном порядке.</w:t>
      </w:r>
    </w:p>
    <w:p w:rsidR="00806D0B" w:rsidRDefault="00561512" w:rsidP="00806D0B">
      <w:pPr>
        <w:jc w:val="both"/>
      </w:pPr>
      <w:r>
        <w:t xml:space="preserve">           </w:t>
      </w:r>
      <w:r w:rsidR="00806D0B" w:rsidRPr="00F70889">
        <w:t xml:space="preserve">Первый экземпляр письма об отказе в размещении уведомления о планируемом сносе объекта капитального строительства в ИСОГД подлежит выдаче (направлению) Заявителю, второй (с комплектом прилагаемых документов) - хранению в </w:t>
      </w:r>
      <w:r w:rsidR="00806D0B">
        <w:t xml:space="preserve">Администрации </w:t>
      </w:r>
      <w:r w:rsidR="00806D0B" w:rsidRPr="00F70889">
        <w:t>в порядке, установленном для архивного хранения соответствующих документов.</w:t>
      </w:r>
    </w:p>
    <w:p w:rsidR="00806D0B" w:rsidRDefault="00561512" w:rsidP="00806D0B">
      <w:pPr>
        <w:jc w:val="both"/>
      </w:pPr>
      <w:r>
        <w:t xml:space="preserve">           </w:t>
      </w:r>
      <w:r w:rsidR="00806D0B" w:rsidRPr="00F70889">
        <w:t>3.4.4.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порядке.</w:t>
      </w:r>
    </w:p>
    <w:p w:rsidR="00806D0B" w:rsidRDefault="00806D0B" w:rsidP="00806D0B">
      <w:pPr>
        <w:jc w:val="both"/>
      </w:pPr>
      <w:r w:rsidRPr="00F70889">
        <w:t xml:space="preserve">3.5. Документы, направленные Заявителем в Администрацию </w:t>
      </w:r>
      <w:r>
        <w:t xml:space="preserve">поселения </w:t>
      </w:r>
      <w:r w:rsidRPr="00F70889">
        <w:t xml:space="preserve">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ИСОГД, Заявителю не возвращаются и подлежат хранению в </w:t>
      </w:r>
      <w:r>
        <w:t>Администрации</w:t>
      </w:r>
      <w:r w:rsidRPr="00F70889">
        <w:t xml:space="preserve"> в порядке, установленном для архивного хранения соответствующих документов.</w:t>
      </w:r>
    </w:p>
    <w:p w:rsidR="00806D0B" w:rsidRPr="00F70889" w:rsidRDefault="00806D0B" w:rsidP="00806D0B">
      <w:pPr>
        <w:jc w:val="both"/>
      </w:pPr>
    </w:p>
    <w:p w:rsidR="00806D0B" w:rsidRPr="00F70889" w:rsidRDefault="00806D0B" w:rsidP="00806D0B">
      <w:pPr>
        <w:jc w:val="center"/>
        <w:rPr>
          <w:bCs/>
        </w:rPr>
      </w:pPr>
      <w:r w:rsidRPr="00F70889">
        <w:rPr>
          <w:bCs/>
        </w:rPr>
        <w:t>4. Формы контроля за исполнением Регламента</w:t>
      </w:r>
    </w:p>
    <w:p w:rsidR="00806D0B" w:rsidRPr="00F70889" w:rsidRDefault="00806D0B" w:rsidP="00806D0B">
      <w:pPr>
        <w:jc w:val="center"/>
      </w:pPr>
    </w:p>
    <w:p w:rsidR="00806D0B" w:rsidRDefault="00806D0B" w:rsidP="00806D0B">
      <w:pPr>
        <w:jc w:val="both"/>
      </w:pPr>
      <w:r w:rsidRPr="00F70889">
        <w:t xml:space="preserve">4.1. Текущий контроль за соблюдением и исполнением ответственными специалистами </w:t>
      </w:r>
      <w:r>
        <w:t>Администрации</w:t>
      </w:r>
      <w:r w:rsidRPr="00F70889">
        <w:t xml:space="preserve">, в рамках предоставленных полномочий, последовательности действий, определенных настоящим Регламентом, осуществляется </w:t>
      </w:r>
      <w:r>
        <w:t xml:space="preserve">Главой </w:t>
      </w:r>
      <w:r w:rsidR="00561512" w:rsidRPr="005A4279">
        <w:t>Головинского сельского поселения Угличского муниципального района Ярославской области</w:t>
      </w:r>
      <w:r w:rsidRPr="00F70889">
        <w:t>.</w:t>
      </w:r>
      <w:r w:rsidRPr="00F70889">
        <w:br/>
        <w:t xml:space="preserve">4.2. Сотрудники </w:t>
      </w:r>
      <w:r>
        <w:t>Администрации</w:t>
      </w:r>
      <w:r w:rsidRPr="00F70889">
        <w:t xml:space="preserve">, принимающие участие в предоставлении муниципальной услуги, несут персональную ответственность за соблюдение сроков и </w:t>
      </w:r>
      <w:r w:rsidRPr="00F70889">
        <w:lastRenderedPageBreak/>
        <w:t>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</w:t>
      </w:r>
      <w:r>
        <w:t xml:space="preserve">оцедур, установленных настоящим </w:t>
      </w:r>
      <w:r w:rsidRPr="00F70889">
        <w:t>Регламентом.</w:t>
      </w:r>
    </w:p>
    <w:p w:rsidR="00806D0B" w:rsidRDefault="00806D0B" w:rsidP="00806D0B">
      <w:pPr>
        <w:jc w:val="both"/>
      </w:pPr>
      <w:r w:rsidRPr="00F70889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уведомлений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806D0B" w:rsidRDefault="00806D0B" w:rsidP="00806D0B">
      <w:pPr>
        <w:jc w:val="both"/>
      </w:pPr>
      <w:r w:rsidRPr="00F70889"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806D0B" w:rsidRPr="00F70889" w:rsidRDefault="00806D0B" w:rsidP="00806D0B">
      <w:pPr>
        <w:jc w:val="both"/>
      </w:pPr>
      <w:r w:rsidRPr="00F70889">
        <w:t>4.5. При предоставлении гражданину муниципальной услуги специалист МФЦ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06D0B" w:rsidRPr="00F70889" w:rsidRDefault="00806D0B" w:rsidP="00806D0B"/>
    <w:p w:rsidR="00806D0B" w:rsidRPr="00F70889" w:rsidRDefault="00806D0B" w:rsidP="00806D0B">
      <w:pPr>
        <w:tabs>
          <w:tab w:val="left" w:pos="7020"/>
        </w:tabs>
        <w:ind w:firstLine="709"/>
        <w:jc w:val="center"/>
      </w:pPr>
      <w:r w:rsidRPr="00F70889">
        <w:t xml:space="preserve">5. Досудебный (внесудебный) порядок обжалования решений </w:t>
      </w:r>
    </w:p>
    <w:p w:rsidR="00806D0B" w:rsidRPr="00F70889" w:rsidRDefault="00806D0B" w:rsidP="00806D0B">
      <w:pPr>
        <w:tabs>
          <w:tab w:val="left" w:pos="7020"/>
        </w:tabs>
        <w:ind w:firstLine="709"/>
        <w:jc w:val="center"/>
      </w:pPr>
      <w:r w:rsidRPr="00F70889">
        <w:t>и действий (бездействия) администрации, должностных лиц администрации, муниципальных служащих</w:t>
      </w:r>
    </w:p>
    <w:p w:rsidR="00806D0B" w:rsidRPr="00F70889" w:rsidRDefault="00806D0B" w:rsidP="00806D0B">
      <w:pPr>
        <w:jc w:val="both"/>
      </w:pPr>
    </w:p>
    <w:p w:rsidR="00806D0B" w:rsidRPr="00F70889" w:rsidRDefault="00806D0B" w:rsidP="00806D0B">
      <w:pPr>
        <w:jc w:val="both"/>
      </w:pPr>
      <w:r w:rsidRPr="00F70889">
        <w:t>5.1. Заявитель имеет право обратиться с жалобой</w:t>
      </w:r>
      <w:r w:rsidR="00561512">
        <w:t>,</w:t>
      </w:r>
      <w:r w:rsidRPr="00F70889">
        <w:t xml:space="preserve"> в том числе в следующих случаях:</w:t>
      </w:r>
    </w:p>
    <w:p w:rsidR="00806D0B" w:rsidRPr="00F70889" w:rsidRDefault="00806D0B" w:rsidP="00806D0B">
      <w:pPr>
        <w:jc w:val="both"/>
      </w:pPr>
      <w:bookmarkStart w:id="0" w:name="sub_110101"/>
      <w:r w:rsidRPr="00F70889">
        <w:t>- нарушение срока регистрации запроса о предоставлении муниципальной услуги;</w:t>
      </w:r>
    </w:p>
    <w:p w:rsidR="00806D0B" w:rsidRPr="00F70889" w:rsidRDefault="00806D0B" w:rsidP="00806D0B">
      <w:pPr>
        <w:jc w:val="both"/>
      </w:pPr>
      <w:bookmarkStart w:id="1" w:name="sub_110102"/>
      <w:bookmarkEnd w:id="0"/>
      <w:r w:rsidRPr="00F70889">
        <w:t>-  нарушение срока предоставления муниципальной услуги;</w:t>
      </w:r>
    </w:p>
    <w:p w:rsidR="00806D0B" w:rsidRPr="00F70889" w:rsidRDefault="00806D0B" w:rsidP="00806D0B">
      <w:pPr>
        <w:jc w:val="both"/>
      </w:pPr>
      <w:bookmarkStart w:id="2" w:name="sub_110103"/>
      <w:bookmarkEnd w:id="1"/>
      <w:r w:rsidRPr="00F70889">
        <w:t>-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 Ярославской области, муниципальными правовыми актами для предоставления муниципальной услуги;</w:t>
      </w:r>
    </w:p>
    <w:p w:rsidR="00806D0B" w:rsidRPr="00F70889" w:rsidRDefault="00806D0B" w:rsidP="00806D0B">
      <w:pPr>
        <w:jc w:val="both"/>
      </w:pPr>
      <w:bookmarkStart w:id="3" w:name="sub_110104"/>
      <w:bookmarkEnd w:id="2"/>
      <w:r w:rsidRPr="00F70889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 </w:t>
      </w:r>
    </w:p>
    <w:p w:rsidR="00806D0B" w:rsidRPr="00F70889" w:rsidRDefault="00806D0B" w:rsidP="00806D0B">
      <w:pPr>
        <w:jc w:val="both"/>
      </w:pPr>
      <w:bookmarkStart w:id="4" w:name="sub_110105"/>
      <w:bookmarkEnd w:id="3"/>
      <w:r w:rsidRPr="00F7088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6D0B" w:rsidRPr="00F70889" w:rsidRDefault="00806D0B" w:rsidP="00806D0B">
      <w:pPr>
        <w:jc w:val="both"/>
      </w:pPr>
      <w:bookmarkStart w:id="5" w:name="sub_110106"/>
      <w:bookmarkEnd w:id="4"/>
      <w:r w:rsidRPr="00F70889">
        <w:t>- 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bookmarkEnd w:id="5"/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-  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нарушение срока или порядка выдачи документов по результатам предоставления муниципальной услуги; </w:t>
      </w:r>
    </w:p>
    <w:p w:rsidR="00806D0B" w:rsidRPr="00F70889" w:rsidRDefault="00806D0B" w:rsidP="00806D0B">
      <w:pPr>
        <w:jc w:val="both"/>
      </w:pPr>
      <w:r w:rsidRPr="00F70889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Ярославской области, муниципальными правовыми актами;</w:t>
      </w:r>
    </w:p>
    <w:p w:rsidR="00806D0B" w:rsidRPr="00F70889" w:rsidRDefault="00806D0B" w:rsidP="00806D0B">
      <w:pPr>
        <w:jc w:val="both"/>
      </w:pPr>
      <w:r w:rsidRPr="00F70889">
        <w:t xml:space="preserve">- требование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</w:t>
      </w:r>
      <w:r w:rsidRPr="00F70889"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сельского поселения Семибратово р</w:t>
      </w:r>
      <w:r w:rsidR="00561512">
        <w:t>ассматриваются непосредственно Г</w:t>
      </w:r>
      <w:r w:rsidRPr="00F70889">
        <w:t xml:space="preserve">лавой </w:t>
      </w:r>
      <w:r w:rsidR="00561512" w:rsidRPr="005A4279">
        <w:t>Головинского сельского поселения Угличского муниципального района Ярославской области</w:t>
      </w:r>
      <w:r w:rsidRPr="00F70889">
        <w:t xml:space="preserve">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5.3. Жалобы может быть направлена по почте, через многофункциональный центр, с использованием информационно-телекоммуникационной сети «Интернет», с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5.4. Жалоба должна содержать:</w:t>
      </w:r>
    </w:p>
    <w:p w:rsidR="00806D0B" w:rsidRPr="00F70889" w:rsidRDefault="00806D0B" w:rsidP="00806D0B">
      <w:pPr>
        <w:jc w:val="both"/>
      </w:pPr>
      <w:r w:rsidRPr="00F70889"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06D0B" w:rsidRPr="00F70889" w:rsidRDefault="00806D0B" w:rsidP="00806D0B">
      <w:pPr>
        <w:jc w:val="both"/>
      </w:pPr>
      <w:r w:rsidRPr="00F70889"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6D0B" w:rsidRPr="00F70889" w:rsidRDefault="00806D0B" w:rsidP="00806D0B">
      <w:pPr>
        <w:jc w:val="both"/>
      </w:pPr>
      <w:r w:rsidRPr="00F70889">
        <w:t>- сведения об обжалуемых решениях и действиях (бездействии) ад</w:t>
      </w:r>
      <w:r w:rsidR="00561512">
        <w:t>министрации, должностного лица А</w:t>
      </w:r>
      <w:r w:rsidRPr="00F70889">
        <w:t xml:space="preserve">дминистрации либо муниципального служащего, многофункционального  центра, его работника; </w:t>
      </w:r>
    </w:p>
    <w:p w:rsidR="00806D0B" w:rsidRPr="00F70889" w:rsidRDefault="00806D0B" w:rsidP="00806D0B">
      <w:pPr>
        <w:jc w:val="both"/>
      </w:pPr>
      <w:r w:rsidRPr="00F70889">
        <w:t xml:space="preserve">- 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 центра, его работника. </w:t>
      </w:r>
    </w:p>
    <w:p w:rsidR="00806D0B" w:rsidRPr="00F70889" w:rsidRDefault="00806D0B" w:rsidP="00806D0B">
      <w:pPr>
        <w:jc w:val="both"/>
      </w:pPr>
      <w:r w:rsidRPr="00F70889">
        <w:t xml:space="preserve">      Заявителем могут быть представлены документы (при наличии), подтверждающие доводы заявителя, либо их копии.</w:t>
      </w:r>
    </w:p>
    <w:p w:rsidR="00806D0B" w:rsidRPr="00F70889" w:rsidRDefault="00806D0B" w:rsidP="00806D0B">
      <w:pPr>
        <w:jc w:val="both"/>
      </w:pPr>
      <w:r w:rsidRPr="00F70889">
        <w:t xml:space="preserve"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5.6. По результатам рассмотрения жалобы принимает одно из следующих решений: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- об отказе в удовлетворении жалобы.    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6D0B" w:rsidRPr="00F70889" w:rsidRDefault="00806D0B" w:rsidP="00806D0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70889">
        <w:t xml:space="preserve">5.8. В случае признания жалобы подлежащей удовлетворению в ответе заявителю 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</w:t>
      </w:r>
    </w:p>
    <w:p w:rsidR="00806D0B" w:rsidRPr="00561512" w:rsidRDefault="00806D0B" w:rsidP="00561512">
      <w:pPr>
        <w:ind w:firstLine="709"/>
        <w:jc w:val="both"/>
      </w:pPr>
      <w:r w:rsidRPr="00F70889">
        <w:lastRenderedPageBreak/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</w:t>
      </w:r>
      <w:r w:rsidRPr="00561512">
        <w:t>информация о порядке обжалования принятого решения.</w:t>
      </w:r>
    </w:p>
    <w:p w:rsidR="00806D0B" w:rsidRPr="00561512" w:rsidRDefault="00806D0B" w:rsidP="00806D0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512">
        <w:rPr>
          <w:rFonts w:ascii="Times New Roman" w:hAnsi="Times New Roman" w:cs="Times New Roman"/>
          <w:sz w:val="24"/>
          <w:szCs w:val="24"/>
        </w:rPr>
        <w:t xml:space="preserve">5.9.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  </w:t>
      </w:r>
    </w:p>
    <w:p w:rsidR="00806D0B" w:rsidRPr="00561512" w:rsidRDefault="00561512" w:rsidP="00806D0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D0B" w:rsidRPr="0056151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06D0B" w:rsidRPr="00F70889" w:rsidRDefault="00806D0B" w:rsidP="00806D0B"/>
    <w:p w:rsidR="00806D0B" w:rsidRDefault="00806D0B" w:rsidP="00561512">
      <w:pPr>
        <w:rPr>
          <w:sz w:val="20"/>
          <w:szCs w:val="20"/>
        </w:rPr>
      </w:pPr>
    </w:p>
    <w:p w:rsidR="00806D0B" w:rsidRPr="00F70889" w:rsidRDefault="00806D0B" w:rsidP="00561512">
      <w:pPr>
        <w:ind w:left="5103"/>
        <w:rPr>
          <w:sz w:val="20"/>
          <w:szCs w:val="20"/>
        </w:rPr>
      </w:pPr>
      <w:bookmarkStart w:id="6" w:name="_GoBack"/>
      <w:bookmarkEnd w:id="6"/>
      <w:r w:rsidRPr="00F70889">
        <w:rPr>
          <w:sz w:val="20"/>
          <w:szCs w:val="20"/>
        </w:rPr>
        <w:t>Приложение № 1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к приказу Министерства строительства</w:t>
      </w:r>
      <w:r w:rsidRPr="00F70889">
        <w:rPr>
          <w:sz w:val="20"/>
          <w:szCs w:val="20"/>
        </w:rPr>
        <w:br/>
        <w:t>и жилищно-коммунального хозяйства</w:t>
      </w:r>
      <w:r w:rsidRPr="00F70889">
        <w:rPr>
          <w:sz w:val="20"/>
          <w:szCs w:val="20"/>
        </w:rPr>
        <w:br/>
        <w:t>Российской Федерации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от 24 января 2019 г. № 34/пр</w:t>
      </w: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  <w:r w:rsidRPr="00F70889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06D0B" w:rsidRPr="00F70889" w:rsidTr="008752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г.</w:t>
            </w:r>
          </w:p>
        </w:tc>
      </w:tr>
    </w:tbl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физическом лице,</w:t>
            </w:r>
            <w:r w:rsidRPr="00F70889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Фамилия, имя, отчество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жительства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юридическом лице,</w:t>
            </w:r>
            <w:r w:rsidRPr="00F70889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Наименование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нахождения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Государственный регистрационный номер записи</w:t>
            </w:r>
            <w:r w:rsidRPr="00F70889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lastRenderedPageBreak/>
              <w:t>1.2.4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Идентификационный номер налогоплательщика,</w:t>
            </w:r>
            <w:r w:rsidRPr="00F70889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3.4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решении суда или органа местного самоуправления</w:t>
            </w:r>
            <w:r w:rsidRPr="00F70889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r w:rsidRPr="00F70889">
        <w:t xml:space="preserve">Почтовый адрес и (или) адрес электронной почты для связи: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r w:rsidRPr="00F70889">
        <w:t xml:space="preserve">Настоящим уведомлением я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(фамилия, имя, отчество (при наличии)</w:t>
      </w:r>
    </w:p>
    <w:p w:rsidR="00806D0B" w:rsidRPr="00F70889" w:rsidRDefault="00806D0B" w:rsidP="00806D0B">
      <w:pPr>
        <w:jc w:val="both"/>
      </w:pPr>
      <w:r w:rsidRPr="00F70889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06D0B" w:rsidRPr="00F70889" w:rsidTr="008752C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</w:tr>
      <w:tr w:rsidR="00806D0B" w:rsidRPr="00F70889" w:rsidTr="008752CE">
        <w:tc>
          <w:tcPr>
            <w:tcW w:w="4082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F70889">
              <w:rPr>
                <w:sz w:val="20"/>
                <w:szCs w:val="20"/>
              </w:rPr>
              <w:br/>
              <w:t xml:space="preserve">или техническим заказчиком является </w:t>
            </w:r>
            <w:r w:rsidRPr="00F70889">
              <w:rPr>
                <w:sz w:val="20"/>
                <w:szCs w:val="20"/>
              </w:rPr>
              <w:lastRenderedPageBreak/>
              <w:t>юридическое лицо)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lastRenderedPageBreak/>
        <w:t>М.П.</w:t>
      </w:r>
      <w:r w:rsidRPr="00F70889">
        <w:rPr>
          <w:sz w:val="20"/>
          <w:szCs w:val="20"/>
        </w:rPr>
        <w:br/>
        <w:t>(при наличии)</w:t>
      </w:r>
    </w:p>
    <w:p w:rsidR="00806D0B" w:rsidRPr="00F70889" w:rsidRDefault="00806D0B" w:rsidP="00806D0B">
      <w:r w:rsidRPr="00F70889">
        <w:t xml:space="preserve">К настоящему уведомлению прилагаются: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F70889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F70889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806D0B" w:rsidRPr="00F70889" w:rsidRDefault="00806D0B" w:rsidP="00806D0B">
      <w:pPr>
        <w:rPr>
          <w:sz w:val="2"/>
          <w:szCs w:val="2"/>
        </w:rPr>
      </w:pPr>
    </w:p>
    <w:p w:rsidR="00806D0B" w:rsidRDefault="00806D0B" w:rsidP="00806D0B"/>
    <w:p w:rsidR="00806D0B" w:rsidRDefault="00806D0B" w:rsidP="00561512">
      <w:pPr>
        <w:rPr>
          <w:sz w:val="20"/>
          <w:szCs w:val="20"/>
        </w:rPr>
      </w:pPr>
    </w:p>
    <w:p w:rsidR="00806D0B" w:rsidRDefault="00806D0B" w:rsidP="00806D0B">
      <w:pPr>
        <w:jc w:val="right"/>
        <w:rPr>
          <w:sz w:val="20"/>
          <w:szCs w:val="20"/>
        </w:rPr>
      </w:pPr>
    </w:p>
    <w:p w:rsidR="00806D0B" w:rsidRDefault="00806D0B" w:rsidP="00806D0B">
      <w:pPr>
        <w:jc w:val="right"/>
        <w:rPr>
          <w:sz w:val="20"/>
          <w:szCs w:val="20"/>
        </w:rPr>
      </w:pP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Приложение № 2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к приказу Министерства строительства</w:t>
      </w:r>
      <w:r w:rsidRPr="00F70889">
        <w:rPr>
          <w:sz w:val="20"/>
          <w:szCs w:val="20"/>
        </w:rPr>
        <w:br/>
        <w:t>и жилищно-коммунального хозяйства</w:t>
      </w:r>
      <w:r w:rsidRPr="00F70889">
        <w:rPr>
          <w:sz w:val="20"/>
          <w:szCs w:val="20"/>
        </w:rPr>
        <w:br/>
        <w:t>Российской Федерации</w:t>
      </w:r>
    </w:p>
    <w:p w:rsidR="00806D0B" w:rsidRPr="00F70889" w:rsidRDefault="00806D0B" w:rsidP="00561512">
      <w:pPr>
        <w:ind w:left="5103"/>
        <w:rPr>
          <w:sz w:val="20"/>
          <w:szCs w:val="20"/>
        </w:rPr>
      </w:pPr>
      <w:r w:rsidRPr="00F70889">
        <w:rPr>
          <w:sz w:val="20"/>
          <w:szCs w:val="20"/>
        </w:rPr>
        <w:t>от 24 января 2019 г. № 34/пр</w:t>
      </w:r>
    </w:p>
    <w:p w:rsidR="00806D0B" w:rsidRPr="00F70889" w:rsidRDefault="00806D0B" w:rsidP="00806D0B">
      <w:pPr>
        <w:jc w:val="center"/>
        <w:rPr>
          <w:b/>
          <w:bCs/>
        </w:rPr>
      </w:pPr>
    </w:p>
    <w:p w:rsidR="00806D0B" w:rsidRPr="00F70889" w:rsidRDefault="00806D0B" w:rsidP="00806D0B">
      <w:pPr>
        <w:jc w:val="center"/>
        <w:rPr>
          <w:b/>
          <w:bCs/>
          <w:sz w:val="26"/>
          <w:szCs w:val="26"/>
        </w:rPr>
      </w:pPr>
      <w:r w:rsidRPr="00F70889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06D0B" w:rsidRPr="00F70889" w:rsidTr="008752C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pPr>
              <w:jc w:val="right"/>
            </w:pPr>
            <w:r w:rsidRPr="00F7088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0B" w:rsidRPr="00F70889" w:rsidRDefault="00806D0B" w:rsidP="008752C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0B" w:rsidRPr="00F70889" w:rsidRDefault="00806D0B" w:rsidP="008752CE">
            <w:r w:rsidRPr="00F70889">
              <w:t>г.</w:t>
            </w:r>
          </w:p>
        </w:tc>
      </w:tr>
    </w:tbl>
    <w:p w:rsidR="00806D0B" w:rsidRPr="00F70889" w:rsidRDefault="00806D0B" w:rsidP="00806D0B">
      <w:pPr>
        <w:jc w:val="center"/>
      </w:pP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pPr>
        <w:jc w:val="center"/>
      </w:pPr>
    </w:p>
    <w:p w:rsidR="00806D0B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 w:rsidRPr="00F70889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F70889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F70889">
        <w:rPr>
          <w:sz w:val="20"/>
          <w:szCs w:val="20"/>
        </w:rPr>
        <w:br/>
        <w:t>местного самоуправления муниципального района)</w:t>
      </w:r>
    </w:p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806D0B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физическом лице,</w:t>
            </w:r>
            <w:r w:rsidRPr="00F70889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Фамилия, имя, отчество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жительства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1.1.3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юридическом лице,</w:t>
            </w:r>
            <w:r w:rsidRPr="00F70889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Наименование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Место нахождения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Государственный регистрационный номер записи</w:t>
            </w:r>
            <w:r w:rsidRPr="00F70889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1.2.4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Идентификационный номер налогоплательщика,</w:t>
            </w:r>
            <w:r w:rsidRPr="00F70889">
              <w:br/>
              <w:t xml:space="preserve">за исключением случая, если </w:t>
            </w:r>
            <w:r w:rsidRPr="00F70889">
              <w:lastRenderedPageBreak/>
              <w:t>заявителем является иностранное юридическое лицо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jc w:val="center"/>
        <w:rPr>
          <w:b/>
          <w:bCs/>
        </w:rPr>
      </w:pPr>
      <w:r w:rsidRPr="00F70889">
        <w:rPr>
          <w:b/>
          <w:bCs/>
        </w:rPr>
        <w:lastRenderedPageBreak/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2.1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2.2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2.3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праве застройщика</w:t>
            </w:r>
            <w:r w:rsidRPr="00F70889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  <w:tr w:rsidR="00806D0B" w:rsidRPr="00F70889" w:rsidTr="008752CE">
        <w:tc>
          <w:tcPr>
            <w:tcW w:w="851" w:type="dxa"/>
          </w:tcPr>
          <w:p w:rsidR="00806D0B" w:rsidRPr="00F70889" w:rsidRDefault="00806D0B" w:rsidP="008752CE">
            <w:r w:rsidRPr="00F70889">
              <w:t>2.4</w:t>
            </w:r>
          </w:p>
        </w:tc>
        <w:tc>
          <w:tcPr>
            <w:tcW w:w="3799" w:type="dxa"/>
          </w:tcPr>
          <w:p w:rsidR="00806D0B" w:rsidRPr="00F70889" w:rsidRDefault="00806D0B" w:rsidP="008752CE">
            <w:pPr>
              <w:jc w:val="both"/>
            </w:pPr>
            <w:r w:rsidRPr="00F70889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806D0B" w:rsidRPr="00F70889" w:rsidRDefault="00806D0B" w:rsidP="008752CE"/>
        </w:tc>
      </w:tr>
    </w:tbl>
    <w:p w:rsidR="00806D0B" w:rsidRPr="00F70889" w:rsidRDefault="00806D0B" w:rsidP="00806D0B">
      <w:pPr>
        <w:ind w:firstLine="567"/>
        <w:jc w:val="both"/>
        <w:rPr>
          <w:b/>
          <w:bCs/>
        </w:rPr>
      </w:pPr>
    </w:p>
    <w:p w:rsidR="00806D0B" w:rsidRPr="00F70889" w:rsidRDefault="00806D0B" w:rsidP="00806D0B">
      <w:pPr>
        <w:ind w:firstLine="567"/>
        <w:jc w:val="both"/>
        <w:rPr>
          <w:bCs/>
        </w:rPr>
      </w:pPr>
      <w:r w:rsidRPr="00F70889">
        <w:rPr>
          <w:b/>
          <w:bCs/>
        </w:rPr>
        <w:t>Настоящим уведомляю о сносе объекта капитального строительства</w:t>
      </w:r>
      <w:r w:rsidRPr="00F70889">
        <w:rPr>
          <w:bCs/>
        </w:rPr>
        <w:t xml:space="preserve"> _________________</w:t>
      </w:r>
    </w:p>
    <w:p w:rsidR="00806D0B" w:rsidRPr="00F70889" w:rsidRDefault="00806D0B" w:rsidP="00806D0B">
      <w:pPr>
        <w:jc w:val="both"/>
        <w:rPr>
          <w:sz w:val="2"/>
          <w:szCs w:val="2"/>
        </w:rPr>
      </w:pPr>
      <w:r w:rsidRPr="00F70889">
        <w:rPr>
          <w:bCs/>
        </w:rPr>
        <w:t xml:space="preserve">_____________________________________________, </w:t>
      </w:r>
      <w:r w:rsidRPr="00F70889">
        <w:rPr>
          <w:b/>
          <w:bCs/>
        </w:rPr>
        <w:t>указанного в уведомлении о планируемом</w:t>
      </w:r>
    </w:p>
    <w:p w:rsidR="00806D0B" w:rsidRPr="00F70889" w:rsidRDefault="00806D0B" w:rsidP="00806D0B">
      <w:pPr>
        <w:rPr>
          <w:sz w:val="18"/>
          <w:szCs w:val="20"/>
        </w:rPr>
      </w:pPr>
      <w:r w:rsidRPr="00F70889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806D0B" w:rsidRPr="00F70889" w:rsidRDefault="00806D0B" w:rsidP="00806D0B">
      <w:pPr>
        <w:jc w:val="both"/>
        <w:rPr>
          <w:sz w:val="2"/>
          <w:szCs w:val="2"/>
        </w:rPr>
      </w:pPr>
      <w:r w:rsidRPr="00F70889">
        <w:rPr>
          <w:b/>
          <w:bCs/>
        </w:rPr>
        <w:t xml:space="preserve">сносе объекта капитального строительства </w:t>
      </w:r>
      <w:r w:rsidRPr="00F70889">
        <w:rPr>
          <w:bCs/>
        </w:rPr>
        <w:t>от «____» ____________ 20_____г.</w:t>
      </w:r>
    </w:p>
    <w:p w:rsidR="00806D0B" w:rsidRPr="00F70889" w:rsidRDefault="00806D0B" w:rsidP="00806D0B">
      <w:pPr>
        <w:jc w:val="center"/>
        <w:rPr>
          <w:sz w:val="18"/>
          <w:szCs w:val="20"/>
        </w:rPr>
      </w:pPr>
      <w:r w:rsidRPr="00F70889">
        <w:rPr>
          <w:sz w:val="18"/>
          <w:szCs w:val="20"/>
        </w:rPr>
        <w:t>(дата направления)</w:t>
      </w:r>
    </w:p>
    <w:p w:rsidR="00806D0B" w:rsidRPr="00F70889" w:rsidRDefault="00806D0B" w:rsidP="00806D0B">
      <w:r w:rsidRPr="00F70889">
        <w:t xml:space="preserve">Почтовый адрес и (или) адрес электронной почты для связи: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>
      <w:r w:rsidRPr="00F70889">
        <w:t xml:space="preserve">Настоящим уведомлением я  </w:t>
      </w:r>
    </w:p>
    <w:p w:rsidR="00806D0B" w:rsidRPr="00F70889" w:rsidRDefault="00806D0B" w:rsidP="00806D0B">
      <w:pPr>
        <w:pBdr>
          <w:top w:val="single" w:sz="4" w:space="1" w:color="auto"/>
        </w:pBdr>
        <w:rPr>
          <w:sz w:val="2"/>
          <w:szCs w:val="2"/>
        </w:rPr>
      </w:pPr>
    </w:p>
    <w:p w:rsidR="00806D0B" w:rsidRPr="00F70889" w:rsidRDefault="00806D0B" w:rsidP="00806D0B"/>
    <w:p w:rsidR="00806D0B" w:rsidRPr="00F70889" w:rsidRDefault="00806D0B" w:rsidP="00806D0B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F70889">
        <w:rPr>
          <w:sz w:val="18"/>
          <w:szCs w:val="20"/>
        </w:rPr>
        <w:t>(фамилия, имя, отчество (при наличии)</w:t>
      </w:r>
    </w:p>
    <w:p w:rsidR="00806D0B" w:rsidRPr="00F70889" w:rsidRDefault="00806D0B" w:rsidP="00806D0B">
      <w:pPr>
        <w:jc w:val="both"/>
      </w:pPr>
      <w:r w:rsidRPr="00F70889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06D0B" w:rsidRPr="00F70889" w:rsidTr="008752C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D0B" w:rsidRPr="00F70889" w:rsidRDefault="00806D0B" w:rsidP="008752C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06D0B" w:rsidRPr="00F70889" w:rsidRDefault="00806D0B" w:rsidP="008752CE">
            <w:pPr>
              <w:jc w:val="center"/>
            </w:pPr>
          </w:p>
        </w:tc>
      </w:tr>
      <w:tr w:rsidR="00806D0B" w:rsidRPr="00F70889" w:rsidTr="008752CE">
        <w:tc>
          <w:tcPr>
            <w:tcW w:w="4082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F70889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6D0B" w:rsidRPr="00F70889" w:rsidRDefault="00806D0B" w:rsidP="008752CE">
            <w:pPr>
              <w:jc w:val="center"/>
              <w:rPr>
                <w:sz w:val="20"/>
                <w:szCs w:val="20"/>
              </w:rPr>
            </w:pPr>
            <w:r w:rsidRPr="00F7088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М.П.</w:t>
      </w:r>
    </w:p>
    <w:p w:rsidR="00806D0B" w:rsidRPr="00F70889" w:rsidRDefault="00806D0B" w:rsidP="00806D0B">
      <w:pPr>
        <w:jc w:val="center"/>
        <w:rPr>
          <w:sz w:val="20"/>
          <w:szCs w:val="20"/>
        </w:rPr>
      </w:pPr>
      <w:r w:rsidRPr="00F70889">
        <w:rPr>
          <w:sz w:val="20"/>
          <w:szCs w:val="20"/>
        </w:rPr>
        <w:t>(при наличии)</w:t>
      </w:r>
    </w:p>
    <w:p w:rsidR="00806D0B" w:rsidRPr="00F70889" w:rsidRDefault="00806D0B" w:rsidP="00806D0B"/>
    <w:p w:rsidR="00A9551E" w:rsidRDefault="00A9551E" w:rsidP="00806D0B">
      <w:pPr>
        <w:jc w:val="center"/>
        <w:rPr>
          <w:b/>
          <w:color w:val="000000"/>
          <w:sz w:val="28"/>
          <w:szCs w:val="28"/>
        </w:rPr>
      </w:pPr>
    </w:p>
    <w:sectPr w:rsidR="00A9551E" w:rsidSect="00FB6993">
      <w:headerReference w:type="default" r:id="rId14"/>
      <w:footerReference w:type="default" r:id="rId15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45" w:rsidRDefault="00F42345" w:rsidP="00F65460">
      <w:r>
        <w:separator/>
      </w:r>
    </w:p>
  </w:endnote>
  <w:endnote w:type="continuationSeparator" w:id="1">
    <w:p w:rsidR="00F42345" w:rsidRDefault="00F42345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45" w:rsidRDefault="00F42345" w:rsidP="00F65460">
      <w:r>
        <w:separator/>
      </w:r>
    </w:p>
  </w:footnote>
  <w:footnote w:type="continuationSeparator" w:id="1">
    <w:p w:rsidR="00F42345" w:rsidRDefault="00F42345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4F7EBE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2B5C">
      <w:rPr>
        <w:rStyle w:val="ad"/>
        <w:noProof/>
      </w:rPr>
      <w:t>15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0460AEA"/>
    <w:multiLevelType w:val="multilevel"/>
    <w:tmpl w:val="D3BA02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0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1"/>
  </w:num>
  <w:num w:numId="5">
    <w:abstractNumId w:val="27"/>
  </w:num>
  <w:num w:numId="6">
    <w:abstractNumId w:val="45"/>
  </w:num>
  <w:num w:numId="7">
    <w:abstractNumId w:val="34"/>
  </w:num>
  <w:num w:numId="8">
    <w:abstractNumId w:val="43"/>
  </w:num>
  <w:num w:numId="9">
    <w:abstractNumId w:val="36"/>
  </w:num>
  <w:num w:numId="10">
    <w:abstractNumId w:val="7"/>
  </w:num>
  <w:num w:numId="11">
    <w:abstractNumId w:val="31"/>
  </w:num>
  <w:num w:numId="12">
    <w:abstractNumId w:val="10"/>
  </w:num>
  <w:num w:numId="13">
    <w:abstractNumId w:val="41"/>
  </w:num>
  <w:num w:numId="14">
    <w:abstractNumId w:val="11"/>
  </w:num>
  <w:num w:numId="15">
    <w:abstractNumId w:val="40"/>
  </w:num>
  <w:num w:numId="16">
    <w:abstractNumId w:val="39"/>
  </w:num>
  <w:num w:numId="17">
    <w:abstractNumId w:val="29"/>
  </w:num>
  <w:num w:numId="18">
    <w:abstractNumId w:val="38"/>
  </w:num>
  <w:num w:numId="19">
    <w:abstractNumId w:val="19"/>
  </w:num>
  <w:num w:numId="20">
    <w:abstractNumId w:val="26"/>
  </w:num>
  <w:num w:numId="21">
    <w:abstractNumId w:val="5"/>
  </w:num>
  <w:num w:numId="22">
    <w:abstractNumId w:val="32"/>
  </w:num>
  <w:num w:numId="23">
    <w:abstractNumId w:val="8"/>
  </w:num>
  <w:num w:numId="24">
    <w:abstractNumId w:val="17"/>
  </w:num>
  <w:num w:numId="25">
    <w:abstractNumId w:val="23"/>
  </w:num>
  <w:num w:numId="26">
    <w:abstractNumId w:val="21"/>
  </w:num>
  <w:num w:numId="27">
    <w:abstractNumId w:val="28"/>
  </w:num>
  <w:num w:numId="28">
    <w:abstractNumId w:val="12"/>
  </w:num>
  <w:num w:numId="29">
    <w:abstractNumId w:val="25"/>
  </w:num>
  <w:num w:numId="30">
    <w:abstractNumId w:val="44"/>
  </w:num>
  <w:num w:numId="31">
    <w:abstractNumId w:val="30"/>
  </w:num>
  <w:num w:numId="32">
    <w:abstractNumId w:val="33"/>
  </w:num>
  <w:num w:numId="33">
    <w:abstractNumId w:val="24"/>
  </w:num>
  <w:num w:numId="34">
    <w:abstractNumId w:val="15"/>
  </w:num>
  <w:num w:numId="35">
    <w:abstractNumId w:val="16"/>
  </w:num>
  <w:num w:numId="36">
    <w:abstractNumId w:val="9"/>
  </w:num>
  <w:num w:numId="37">
    <w:abstractNumId w:val="35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2"/>
  </w:num>
  <w:num w:numId="44">
    <w:abstractNumId w:val="18"/>
  </w:num>
  <w:num w:numId="45">
    <w:abstractNumId w:val="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6AA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9451D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052C"/>
    <w:rsid w:val="003523E8"/>
    <w:rsid w:val="0035378E"/>
    <w:rsid w:val="00353E09"/>
    <w:rsid w:val="00355C80"/>
    <w:rsid w:val="00357FA0"/>
    <w:rsid w:val="00361B62"/>
    <w:rsid w:val="0037208F"/>
    <w:rsid w:val="003872C8"/>
    <w:rsid w:val="0039701A"/>
    <w:rsid w:val="003A0781"/>
    <w:rsid w:val="003A7A21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4F7EBE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1512"/>
    <w:rsid w:val="00564778"/>
    <w:rsid w:val="0057446C"/>
    <w:rsid w:val="00574C88"/>
    <w:rsid w:val="00583D68"/>
    <w:rsid w:val="00584373"/>
    <w:rsid w:val="00585D1E"/>
    <w:rsid w:val="005866FA"/>
    <w:rsid w:val="0059425A"/>
    <w:rsid w:val="00596E43"/>
    <w:rsid w:val="005A4279"/>
    <w:rsid w:val="005B02FC"/>
    <w:rsid w:val="005B1D96"/>
    <w:rsid w:val="005B36A5"/>
    <w:rsid w:val="005C0120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15C4"/>
    <w:rsid w:val="007434A6"/>
    <w:rsid w:val="00752C24"/>
    <w:rsid w:val="00762748"/>
    <w:rsid w:val="00762B5C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6D0B"/>
    <w:rsid w:val="0080746F"/>
    <w:rsid w:val="0081160E"/>
    <w:rsid w:val="0081163A"/>
    <w:rsid w:val="00813E80"/>
    <w:rsid w:val="00815C65"/>
    <w:rsid w:val="00826432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A2D0C"/>
    <w:rsid w:val="008B031F"/>
    <w:rsid w:val="008D3AED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1A6B"/>
    <w:rsid w:val="009E68AC"/>
    <w:rsid w:val="009F1970"/>
    <w:rsid w:val="00A009D2"/>
    <w:rsid w:val="00A0322F"/>
    <w:rsid w:val="00A1232C"/>
    <w:rsid w:val="00A12FF6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50DEA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725A6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2345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467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E725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6D0B"/>
    <w:pPr>
      <w:spacing w:before="100" w:beforeAutospacing="1" w:after="100" w:afterAutospacing="1"/>
    </w:pPr>
  </w:style>
  <w:style w:type="paragraph" w:customStyle="1" w:styleId="Heading">
    <w:name w:val="Heading"/>
    <w:rsid w:val="00806D0B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&#1075;&#1086;&#1083;&#1086;&#1074;&#1080;&#1085;&#1086;-&#1072;&#1076;&#1084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vino-bug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&#1075;&#1086;&#1083;&#1086;&#1074;&#1080;&#1085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46</cp:revision>
  <cp:lastPrinted>2018-10-10T13:31:00Z</cp:lastPrinted>
  <dcterms:created xsi:type="dcterms:W3CDTF">2018-04-05T10:07:00Z</dcterms:created>
  <dcterms:modified xsi:type="dcterms:W3CDTF">2021-09-01T12:19:00Z</dcterms:modified>
</cp:coreProperties>
</file>